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C89AE" w14:textId="5AF5A2C3" w:rsidR="006D3870" w:rsidRPr="007A490F" w:rsidRDefault="0065219D" w:rsidP="006D3870">
      <w:pPr>
        <w:keepNext/>
        <w:pBdr>
          <w:bottom w:val="single" w:sz="6" w:space="1" w:color="auto"/>
        </w:pBdr>
        <w:tabs>
          <w:tab w:val="left" w:pos="2552"/>
        </w:tabs>
        <w:spacing w:after="120"/>
        <w:rPr>
          <w:rFonts w:ascii="Arial" w:hAnsi="Arial" w:cs="Arial"/>
          <w:b/>
          <w:sz w:val="24"/>
          <w:lang w:eastAsia="ja-JP"/>
        </w:rPr>
      </w:pPr>
      <w:r w:rsidRPr="003C01C4">
        <w:rPr>
          <w:rFonts w:ascii="Arial" w:hAnsi="Arial" w:cs="Arial"/>
          <w:b/>
          <w:sz w:val="24"/>
        </w:rPr>
        <w:t>3</w:t>
      </w:r>
      <w:r w:rsidRPr="007A490F">
        <w:rPr>
          <w:rFonts w:ascii="Arial" w:hAnsi="Arial" w:cs="Arial"/>
          <w:b/>
          <w:sz w:val="24"/>
        </w:rPr>
        <w:t xml:space="preserve">GPP TSG RAN </w:t>
      </w:r>
      <w:r w:rsidR="00A9066A" w:rsidRPr="007A490F">
        <w:rPr>
          <w:rFonts w:ascii="Arial" w:hAnsi="Arial" w:cs="Arial" w:hint="eastAsia"/>
          <w:b/>
          <w:sz w:val="24"/>
          <w:lang w:eastAsia="ja-JP"/>
        </w:rPr>
        <w:t xml:space="preserve">WG 1 </w:t>
      </w:r>
      <w:r w:rsidRPr="007A490F">
        <w:rPr>
          <w:rFonts w:ascii="Arial" w:hAnsi="Arial" w:cs="Arial"/>
          <w:b/>
          <w:sz w:val="24"/>
        </w:rPr>
        <w:t>Meeting #</w:t>
      </w:r>
      <w:r w:rsidR="007173A3" w:rsidRPr="007A490F">
        <w:rPr>
          <w:rFonts w:ascii="Arial" w:hAnsi="Arial" w:cs="Arial"/>
          <w:b/>
          <w:sz w:val="24"/>
        </w:rPr>
        <w:t>AH Channel Model</w:t>
      </w:r>
      <w:r w:rsidR="007173A3" w:rsidRPr="007A490F">
        <w:rPr>
          <w:rFonts w:ascii="Arial" w:hAnsi="Arial" w:cs="Arial"/>
          <w:b/>
          <w:sz w:val="24"/>
        </w:rPr>
        <w:tab/>
      </w:r>
      <w:r w:rsidR="007173A3" w:rsidRPr="007A490F">
        <w:rPr>
          <w:rFonts w:ascii="Arial" w:hAnsi="Arial" w:cs="Arial"/>
          <w:b/>
          <w:sz w:val="24"/>
        </w:rPr>
        <w:tab/>
      </w:r>
      <w:r w:rsidR="007173A3" w:rsidRPr="007A490F">
        <w:rPr>
          <w:rFonts w:ascii="Arial" w:hAnsi="Arial" w:cs="Arial"/>
          <w:b/>
          <w:sz w:val="24"/>
        </w:rPr>
        <w:tab/>
      </w:r>
      <w:r w:rsidR="007173A3" w:rsidRPr="007A490F">
        <w:rPr>
          <w:rFonts w:ascii="Arial" w:hAnsi="Arial" w:cs="Arial"/>
          <w:b/>
          <w:sz w:val="24"/>
        </w:rPr>
        <w:tab/>
      </w:r>
      <w:r w:rsidR="007173A3" w:rsidRPr="007A490F">
        <w:rPr>
          <w:rFonts w:ascii="Arial" w:hAnsi="Arial" w:cs="Arial"/>
          <w:b/>
          <w:sz w:val="24"/>
        </w:rPr>
        <w:tab/>
      </w:r>
      <w:r w:rsidR="007173A3" w:rsidRPr="007A490F">
        <w:rPr>
          <w:rFonts w:ascii="Arial" w:hAnsi="Arial" w:cs="Arial"/>
          <w:b/>
          <w:sz w:val="24"/>
        </w:rPr>
        <w:tab/>
      </w:r>
      <w:r w:rsidR="007173A3" w:rsidRPr="007A490F">
        <w:rPr>
          <w:rFonts w:ascii="Arial" w:hAnsi="Arial" w:cs="Arial"/>
          <w:b/>
          <w:sz w:val="24"/>
        </w:rPr>
        <w:tab/>
      </w:r>
      <w:r w:rsidR="007173A3" w:rsidRPr="007A490F">
        <w:rPr>
          <w:rFonts w:ascii="Arial" w:hAnsi="Arial" w:cs="Arial"/>
          <w:b/>
          <w:sz w:val="24"/>
        </w:rPr>
        <w:tab/>
      </w:r>
      <w:r w:rsidR="007173A3" w:rsidRPr="007A490F">
        <w:rPr>
          <w:rFonts w:ascii="Arial" w:hAnsi="Arial" w:cs="Arial"/>
          <w:b/>
          <w:sz w:val="24"/>
        </w:rPr>
        <w:tab/>
      </w:r>
      <w:r w:rsidR="00A9066A" w:rsidRPr="007A490F">
        <w:rPr>
          <w:rFonts w:ascii="Arial" w:hAnsi="Arial" w:cs="Arial"/>
          <w:b/>
          <w:sz w:val="24"/>
        </w:rPr>
        <w:t>R</w:t>
      </w:r>
      <w:r w:rsidR="00A9066A" w:rsidRPr="007A490F">
        <w:rPr>
          <w:rFonts w:ascii="Arial" w:hAnsi="Arial" w:cs="Arial"/>
          <w:b/>
          <w:sz w:val="24"/>
          <w:lang w:eastAsia="ja-JP"/>
        </w:rPr>
        <w:t>1</w:t>
      </w:r>
      <w:r w:rsidR="006D3870" w:rsidRPr="007A490F">
        <w:rPr>
          <w:rFonts w:ascii="Arial" w:hAnsi="Arial" w:cs="Arial"/>
          <w:b/>
          <w:sz w:val="24"/>
        </w:rPr>
        <w:t>-</w:t>
      </w:r>
      <w:r w:rsidR="000E600A" w:rsidRPr="007A490F">
        <w:rPr>
          <w:rFonts w:ascii="Arial" w:hAnsi="Arial" w:cs="Arial"/>
          <w:b/>
          <w:sz w:val="24"/>
        </w:rPr>
        <w:t>1</w:t>
      </w:r>
      <w:r w:rsidR="000E600A" w:rsidRPr="007A490F">
        <w:rPr>
          <w:rFonts w:ascii="Arial" w:hAnsi="Arial" w:cs="Arial"/>
          <w:b/>
          <w:sz w:val="24"/>
          <w:lang w:eastAsia="ja-JP"/>
        </w:rPr>
        <w:t>6</w:t>
      </w:r>
      <w:r w:rsidR="00104684" w:rsidRPr="007A490F">
        <w:rPr>
          <w:rFonts w:ascii="Arial" w:hAnsi="Arial" w:cs="Arial" w:hint="eastAsia"/>
          <w:b/>
          <w:sz w:val="24"/>
          <w:lang w:eastAsia="ja-JP"/>
        </w:rPr>
        <w:t>1614</w:t>
      </w:r>
    </w:p>
    <w:p w14:paraId="485A8FA8" w14:textId="2CA21556" w:rsidR="0065219D" w:rsidRPr="007A490F" w:rsidRDefault="007173A3" w:rsidP="006D3870">
      <w:pPr>
        <w:keepNext/>
        <w:pBdr>
          <w:bottom w:val="single" w:sz="6" w:space="1" w:color="auto"/>
        </w:pBdr>
        <w:tabs>
          <w:tab w:val="left" w:pos="2552"/>
        </w:tabs>
        <w:spacing w:after="120"/>
        <w:rPr>
          <w:rFonts w:ascii="Arial" w:hAnsi="Arial" w:cs="Arial"/>
          <w:b/>
          <w:sz w:val="24"/>
        </w:rPr>
      </w:pPr>
      <w:r w:rsidRPr="007A490F">
        <w:rPr>
          <w:rFonts w:ascii="Arial" w:hAnsi="Arial" w:cs="Arial"/>
          <w:b/>
          <w:sz w:val="24"/>
        </w:rPr>
        <w:t>Ljubljana, Slovenia, 14 – 16 March, 2016</w:t>
      </w:r>
    </w:p>
    <w:p w14:paraId="7AF11643" w14:textId="0ECEA5CE" w:rsidR="006D3870" w:rsidRPr="007A490F" w:rsidRDefault="009A750E" w:rsidP="009A750E">
      <w:pPr>
        <w:keepNext/>
        <w:pBdr>
          <w:bottom w:val="single" w:sz="6" w:space="1" w:color="auto"/>
        </w:pBdr>
        <w:tabs>
          <w:tab w:val="left" w:pos="2552"/>
        </w:tabs>
        <w:spacing w:after="120"/>
        <w:ind w:left="2520" w:hanging="2520"/>
        <w:rPr>
          <w:rFonts w:ascii="Arial" w:hAnsi="Arial" w:cs="Arial"/>
          <w:b/>
          <w:sz w:val="24"/>
          <w:lang w:eastAsia="ja-JP"/>
        </w:rPr>
      </w:pPr>
      <w:r w:rsidRPr="007A490F">
        <w:rPr>
          <w:rFonts w:ascii="Arial" w:hAnsi="Arial" w:cs="Arial"/>
          <w:b/>
          <w:sz w:val="24"/>
        </w:rPr>
        <w:t>Source:</w:t>
      </w:r>
      <w:r w:rsidRPr="007A490F">
        <w:rPr>
          <w:rFonts w:ascii="Arial" w:hAnsi="Arial" w:cs="Arial"/>
          <w:b/>
          <w:sz w:val="24"/>
        </w:rPr>
        <w:tab/>
        <w:t>NTT DOCOMO</w:t>
      </w:r>
      <w:r w:rsidR="00480A92" w:rsidRPr="007A490F">
        <w:rPr>
          <w:rFonts w:ascii="Arial" w:hAnsi="Arial" w:cs="Arial"/>
          <w:b/>
          <w:sz w:val="24"/>
        </w:rPr>
        <w:t>, NTT</w:t>
      </w:r>
    </w:p>
    <w:p w14:paraId="1F6ADBED" w14:textId="1B457A76" w:rsidR="003564FF" w:rsidRPr="007A490F" w:rsidRDefault="003564FF" w:rsidP="003564FF">
      <w:pPr>
        <w:keepNext/>
        <w:pBdr>
          <w:bottom w:val="single" w:sz="6" w:space="1" w:color="auto"/>
        </w:pBdr>
        <w:tabs>
          <w:tab w:val="left" w:pos="2552"/>
        </w:tabs>
        <w:spacing w:after="120"/>
        <w:ind w:left="2520" w:hanging="2520"/>
        <w:rPr>
          <w:rFonts w:ascii="Arial" w:hAnsi="Arial" w:cs="Arial"/>
          <w:b/>
          <w:sz w:val="24"/>
          <w:szCs w:val="24"/>
          <w:lang w:eastAsia="ja-JP"/>
        </w:rPr>
      </w:pPr>
      <w:r w:rsidRPr="007A490F">
        <w:rPr>
          <w:rFonts w:ascii="Arial" w:hAnsi="Arial" w:cs="Arial"/>
          <w:b/>
          <w:sz w:val="24"/>
        </w:rPr>
        <w:t>Title:</w:t>
      </w:r>
      <w:r w:rsidRPr="007A490F">
        <w:rPr>
          <w:rFonts w:ascii="Arial" w:hAnsi="Arial" w:cs="Arial"/>
          <w:b/>
          <w:sz w:val="24"/>
        </w:rPr>
        <w:tab/>
      </w:r>
      <w:r w:rsidRPr="007A490F">
        <w:rPr>
          <w:rFonts w:ascii="Arial" w:hAnsi="Arial" w:cs="Arial"/>
          <w:b/>
          <w:sz w:val="24"/>
          <w:szCs w:val="24"/>
        </w:rPr>
        <w:t xml:space="preserve">Discussion on </w:t>
      </w:r>
      <w:proofErr w:type="spellStart"/>
      <w:r w:rsidRPr="007A490F">
        <w:rPr>
          <w:rFonts w:ascii="Arial" w:hAnsi="Arial" w:cs="Arial"/>
          <w:b/>
          <w:sz w:val="24"/>
          <w:szCs w:val="24"/>
        </w:rPr>
        <w:t>Modeling</w:t>
      </w:r>
      <w:proofErr w:type="spellEnd"/>
      <w:r w:rsidRPr="007A490F">
        <w:rPr>
          <w:rFonts w:ascii="Arial" w:hAnsi="Arial" w:cs="Arial"/>
          <w:b/>
          <w:sz w:val="24"/>
          <w:szCs w:val="24"/>
        </w:rPr>
        <w:t xml:space="preserve"> of </w:t>
      </w:r>
      <w:proofErr w:type="spellStart"/>
      <w:r w:rsidRPr="007A490F">
        <w:rPr>
          <w:rFonts w:ascii="Arial" w:hAnsi="Arial" w:cs="Arial"/>
          <w:b/>
          <w:sz w:val="24"/>
          <w:szCs w:val="24"/>
        </w:rPr>
        <w:t>Pathloss</w:t>
      </w:r>
      <w:proofErr w:type="spellEnd"/>
      <w:r w:rsidRPr="007A490F">
        <w:rPr>
          <w:rFonts w:ascii="Arial" w:hAnsi="Arial" w:cs="Arial"/>
          <w:b/>
          <w:sz w:val="24"/>
          <w:szCs w:val="24"/>
        </w:rPr>
        <w:t xml:space="preserve"> and Shadow Fading for Indoor Environment</w:t>
      </w:r>
    </w:p>
    <w:p w14:paraId="0DF010CA" w14:textId="1D2A175C" w:rsidR="006D3870" w:rsidRPr="007A490F" w:rsidRDefault="006D3870" w:rsidP="006D3870">
      <w:pPr>
        <w:keepNext/>
        <w:pBdr>
          <w:bottom w:val="single" w:sz="6" w:space="1" w:color="auto"/>
        </w:pBdr>
        <w:tabs>
          <w:tab w:val="left" w:pos="2552"/>
        </w:tabs>
        <w:spacing w:after="120"/>
        <w:rPr>
          <w:rFonts w:ascii="Arial" w:hAnsi="Arial" w:cs="Arial"/>
          <w:b/>
          <w:sz w:val="24"/>
          <w:lang w:eastAsia="ja-JP"/>
        </w:rPr>
      </w:pPr>
      <w:r w:rsidRPr="007A490F">
        <w:rPr>
          <w:rFonts w:ascii="Arial" w:hAnsi="Arial" w:cs="Arial"/>
          <w:b/>
          <w:sz w:val="24"/>
        </w:rPr>
        <w:t>Agenda Item:</w:t>
      </w:r>
      <w:r w:rsidRPr="007A490F">
        <w:rPr>
          <w:rFonts w:ascii="Arial" w:hAnsi="Arial" w:cs="Arial"/>
          <w:b/>
          <w:sz w:val="24"/>
        </w:rPr>
        <w:tab/>
      </w:r>
      <w:r w:rsidR="007173A3" w:rsidRPr="007A490F">
        <w:rPr>
          <w:rFonts w:ascii="Arial" w:hAnsi="Arial" w:cs="Arial"/>
          <w:b/>
          <w:sz w:val="24"/>
        </w:rPr>
        <w:t>5.2</w:t>
      </w:r>
    </w:p>
    <w:p w14:paraId="4DC0C004" w14:textId="77777777" w:rsidR="006D3870" w:rsidRPr="007A490F" w:rsidRDefault="006D3870" w:rsidP="006D3870">
      <w:pPr>
        <w:keepNext/>
        <w:pBdr>
          <w:bottom w:val="single" w:sz="6" w:space="1" w:color="auto"/>
        </w:pBdr>
        <w:tabs>
          <w:tab w:val="left" w:pos="2552"/>
        </w:tabs>
        <w:spacing w:after="120"/>
        <w:rPr>
          <w:rFonts w:ascii="Arial" w:hAnsi="Arial" w:cs="Arial"/>
          <w:b/>
          <w:sz w:val="24"/>
          <w:lang w:eastAsia="ja-JP"/>
        </w:rPr>
      </w:pPr>
      <w:r w:rsidRPr="007A490F">
        <w:rPr>
          <w:rFonts w:ascii="Arial" w:hAnsi="Arial" w:cs="Arial"/>
          <w:b/>
          <w:sz w:val="24"/>
        </w:rPr>
        <w:t>Document for:</w:t>
      </w:r>
      <w:r w:rsidRPr="007A490F">
        <w:rPr>
          <w:rFonts w:ascii="Arial" w:hAnsi="Arial" w:cs="Arial"/>
          <w:b/>
          <w:sz w:val="24"/>
          <w:lang w:eastAsia="ja-JP"/>
        </w:rPr>
        <w:tab/>
        <w:t>Discussion</w:t>
      </w:r>
      <w:r w:rsidR="002064B8" w:rsidRPr="007A490F">
        <w:rPr>
          <w:rFonts w:ascii="Arial" w:hAnsi="Arial" w:cs="Arial"/>
          <w:b/>
          <w:sz w:val="24"/>
          <w:lang w:eastAsia="ja-JP"/>
        </w:rPr>
        <w:t xml:space="preserve"> and decision</w:t>
      </w:r>
    </w:p>
    <w:p w14:paraId="769340DA" w14:textId="77777777" w:rsidR="006D3870" w:rsidRPr="007A490F" w:rsidRDefault="006D3870" w:rsidP="00FC231E">
      <w:pPr>
        <w:pStyle w:val="aff0"/>
        <w:numPr>
          <w:ilvl w:val="0"/>
          <w:numId w:val="2"/>
        </w:numPr>
        <w:spacing w:before="240" w:after="120"/>
        <w:ind w:left="360"/>
        <w:outlineLvl w:val="0"/>
        <w:rPr>
          <w:szCs w:val="32"/>
        </w:rPr>
      </w:pPr>
      <w:r w:rsidRPr="007A490F">
        <w:rPr>
          <w:rFonts w:ascii="Arial" w:hAnsi="Arial"/>
          <w:sz w:val="32"/>
          <w:szCs w:val="32"/>
        </w:rPr>
        <w:t>Introduction</w:t>
      </w:r>
    </w:p>
    <w:p w14:paraId="7DDF5907" w14:textId="649E7ED7" w:rsidR="002B321E" w:rsidRPr="007A490F" w:rsidRDefault="003564A1" w:rsidP="00691284">
      <w:pPr>
        <w:jc w:val="both"/>
        <w:rPr>
          <w:rFonts w:ascii="Arial" w:hAnsi="Arial" w:cs="Arial"/>
          <w:color w:val="4F81BD" w:themeColor="accent1"/>
          <w:sz w:val="22"/>
          <w:szCs w:val="22"/>
          <w:lang w:eastAsia="ja-JP"/>
        </w:rPr>
      </w:pPr>
      <w:r w:rsidRPr="007A490F">
        <w:rPr>
          <w:rFonts w:ascii="Arial" w:hAnsi="Arial" w:cs="Arial" w:hint="eastAsia"/>
          <w:sz w:val="22"/>
          <w:szCs w:val="22"/>
          <w:lang w:eastAsia="ja-JP"/>
        </w:rPr>
        <w:t>At</w:t>
      </w:r>
      <w:r w:rsidRPr="007A490F">
        <w:rPr>
          <w:rFonts w:ascii="Arial" w:hAnsi="Arial" w:cs="Arial"/>
          <w:sz w:val="22"/>
          <w:szCs w:val="22"/>
          <w:lang w:eastAsia="ja-JP"/>
        </w:rPr>
        <w:t xml:space="preserve"> the RAN#84, a study on channel model for frequency spectrum above 6 GHz is discussed and some WFs are agreed as described in the SR</w:t>
      </w:r>
      <w:r w:rsidR="00201505" w:rsidRPr="007A490F">
        <w:rPr>
          <w:rFonts w:ascii="Arial" w:hAnsi="Arial" w:cs="Arial"/>
          <w:sz w:val="22"/>
          <w:szCs w:val="22"/>
          <w:lang w:eastAsia="ja-JP"/>
        </w:rPr>
        <w:t xml:space="preserve"> </w:t>
      </w:r>
      <w:r w:rsidRPr="007A490F">
        <w:rPr>
          <w:rFonts w:ascii="Arial" w:hAnsi="Arial" w:cs="Arial"/>
          <w:sz w:val="22"/>
          <w:szCs w:val="22"/>
          <w:lang w:eastAsia="ja-JP"/>
        </w:rPr>
        <w:t>[</w:t>
      </w:r>
      <w:r w:rsidR="007B217F" w:rsidRPr="007A490F">
        <w:rPr>
          <w:rFonts w:ascii="Arial" w:hAnsi="Arial" w:cs="Arial"/>
          <w:sz w:val="22"/>
          <w:szCs w:val="22"/>
          <w:lang w:eastAsia="ja-JP"/>
        </w:rPr>
        <w:t>1</w:t>
      </w:r>
      <w:r w:rsidRPr="007A490F">
        <w:rPr>
          <w:rFonts w:ascii="Arial" w:hAnsi="Arial" w:cs="Arial"/>
          <w:sz w:val="22"/>
          <w:szCs w:val="22"/>
          <w:lang w:eastAsia="ja-JP"/>
        </w:rPr>
        <w:t xml:space="preserve">]. The SR describes that </w:t>
      </w:r>
      <w:r w:rsidR="00FB5677" w:rsidRPr="007A490F">
        <w:rPr>
          <w:rFonts w:ascii="Arial" w:hAnsi="Arial" w:cs="Arial"/>
          <w:sz w:val="22"/>
          <w:szCs w:val="22"/>
          <w:lang w:eastAsia="ja-JP"/>
        </w:rPr>
        <w:t>indoor</w:t>
      </w:r>
      <w:r w:rsidR="003564FF" w:rsidRPr="007A490F">
        <w:rPr>
          <w:rFonts w:ascii="Arial" w:hAnsi="Arial" w:cs="Arial"/>
          <w:sz w:val="22"/>
          <w:szCs w:val="22"/>
          <w:lang w:eastAsia="ja-JP"/>
        </w:rPr>
        <w:t xml:space="preserve"> </w:t>
      </w:r>
      <w:r w:rsidR="00FB5677" w:rsidRPr="007A490F">
        <w:rPr>
          <w:rFonts w:ascii="Arial" w:hAnsi="Arial" w:cs="Arial"/>
          <w:sz w:val="22"/>
          <w:szCs w:val="22"/>
          <w:lang w:eastAsia="ja-JP"/>
        </w:rPr>
        <w:t>is</w:t>
      </w:r>
      <w:r w:rsidR="002B321E" w:rsidRPr="007A490F">
        <w:rPr>
          <w:rFonts w:ascii="Arial" w:hAnsi="Arial" w:cs="Arial"/>
          <w:sz w:val="22"/>
          <w:szCs w:val="22"/>
          <w:lang w:eastAsia="ja-JP"/>
        </w:rPr>
        <w:t xml:space="preserve"> agreed to include scenarios for &gt;6GHz channel </w:t>
      </w:r>
      <w:proofErr w:type="spellStart"/>
      <w:r w:rsidR="002B321E" w:rsidRPr="007A490F">
        <w:rPr>
          <w:rFonts w:ascii="Arial" w:hAnsi="Arial" w:cs="Arial"/>
          <w:sz w:val="22"/>
          <w:szCs w:val="22"/>
          <w:lang w:eastAsia="ja-JP"/>
        </w:rPr>
        <w:t>modeling</w:t>
      </w:r>
      <w:proofErr w:type="spellEnd"/>
      <w:r w:rsidR="002B321E" w:rsidRPr="007A490F">
        <w:rPr>
          <w:rFonts w:ascii="Arial" w:hAnsi="Arial" w:cs="Arial"/>
          <w:sz w:val="22"/>
          <w:szCs w:val="22"/>
          <w:lang w:eastAsia="ja-JP"/>
        </w:rPr>
        <w:t>.</w:t>
      </w:r>
      <w:r w:rsidR="00201505" w:rsidRPr="007A490F">
        <w:rPr>
          <w:rFonts w:ascii="Arial" w:hAnsi="Arial" w:cs="Arial"/>
          <w:sz w:val="22"/>
          <w:szCs w:val="22"/>
          <w:lang w:eastAsia="ja-JP"/>
        </w:rPr>
        <w:t xml:space="preserve"> In this contribution, we present our views on modelling of </w:t>
      </w:r>
      <w:proofErr w:type="spellStart"/>
      <w:r w:rsidR="00201505" w:rsidRPr="007A490F">
        <w:rPr>
          <w:rFonts w:ascii="Arial" w:hAnsi="Arial" w:cs="Arial"/>
          <w:sz w:val="22"/>
          <w:szCs w:val="22"/>
          <w:lang w:eastAsia="ja-JP"/>
        </w:rPr>
        <w:t>pathloss</w:t>
      </w:r>
      <w:proofErr w:type="spellEnd"/>
      <w:r w:rsidR="00201505" w:rsidRPr="007A490F">
        <w:rPr>
          <w:rFonts w:ascii="Arial" w:hAnsi="Arial" w:cs="Arial"/>
          <w:sz w:val="22"/>
          <w:szCs w:val="22"/>
          <w:lang w:eastAsia="ja-JP"/>
        </w:rPr>
        <w:t xml:space="preserve"> and shadow fading for </w:t>
      </w:r>
      <w:r w:rsidR="00FB5677" w:rsidRPr="007A490F">
        <w:rPr>
          <w:rFonts w:ascii="Arial" w:hAnsi="Arial" w:cs="Arial"/>
          <w:sz w:val="22"/>
          <w:szCs w:val="22"/>
          <w:lang w:eastAsia="ja-JP"/>
        </w:rPr>
        <w:t>indoor</w:t>
      </w:r>
      <w:r w:rsidR="00201505" w:rsidRPr="007A490F">
        <w:rPr>
          <w:rFonts w:ascii="Arial" w:hAnsi="Arial" w:cs="Arial"/>
          <w:sz w:val="22"/>
          <w:szCs w:val="22"/>
          <w:lang w:eastAsia="ja-JP"/>
        </w:rPr>
        <w:t xml:space="preserve"> environments.</w:t>
      </w:r>
    </w:p>
    <w:p w14:paraId="5D030B9B" w14:textId="0E68BF26" w:rsidR="0065063C" w:rsidRPr="007A490F" w:rsidRDefault="0071350F" w:rsidP="00FC231E">
      <w:pPr>
        <w:pStyle w:val="aff0"/>
        <w:numPr>
          <w:ilvl w:val="0"/>
          <w:numId w:val="2"/>
        </w:numPr>
        <w:spacing w:before="240" w:after="120"/>
        <w:ind w:left="360"/>
        <w:outlineLvl w:val="0"/>
        <w:rPr>
          <w:rFonts w:ascii="Arial" w:hAnsi="Arial" w:cs="Arial"/>
          <w:sz w:val="32"/>
          <w:szCs w:val="32"/>
        </w:rPr>
      </w:pPr>
      <w:r w:rsidRPr="007A490F">
        <w:rPr>
          <w:rFonts w:ascii="Arial" w:hAnsi="Arial" w:cs="Arial"/>
          <w:sz w:val="32"/>
          <w:szCs w:val="32"/>
        </w:rPr>
        <w:t>Discussio</w:t>
      </w:r>
      <w:r w:rsidRPr="007A490F">
        <w:rPr>
          <w:rFonts w:ascii="Arial" w:hAnsi="Arial" w:cs="Arial"/>
          <w:sz w:val="32"/>
          <w:szCs w:val="32"/>
          <w:lang w:eastAsia="ja-JP"/>
        </w:rPr>
        <w:t>n</w:t>
      </w:r>
    </w:p>
    <w:p w14:paraId="467B7A88" w14:textId="05E54791" w:rsidR="000424E2" w:rsidRPr="007A490F" w:rsidRDefault="000424E2" w:rsidP="0011660B">
      <w:pPr>
        <w:rPr>
          <w:rFonts w:ascii="Arial" w:hAnsi="Arial" w:cs="Arial"/>
          <w:sz w:val="22"/>
          <w:szCs w:val="22"/>
          <w:lang w:eastAsia="ja-JP"/>
        </w:rPr>
      </w:pPr>
      <w:r w:rsidRPr="007A490F">
        <w:rPr>
          <w:rFonts w:ascii="Arial" w:hAnsi="Arial" w:cs="Arial"/>
          <w:sz w:val="22"/>
          <w:szCs w:val="22"/>
          <w:lang w:eastAsia="ja-JP"/>
        </w:rPr>
        <w:t xml:space="preserve">At the </w:t>
      </w:r>
      <w:proofErr w:type="spellStart"/>
      <w:r w:rsidRPr="007A490F">
        <w:rPr>
          <w:rFonts w:ascii="Arial" w:hAnsi="Arial" w:cs="Arial"/>
          <w:sz w:val="22"/>
          <w:szCs w:val="22"/>
          <w:lang w:eastAsia="ja-JP"/>
        </w:rPr>
        <w:t>GlobeCom</w:t>
      </w:r>
      <w:proofErr w:type="spellEnd"/>
      <w:r w:rsidRPr="007A490F">
        <w:rPr>
          <w:rFonts w:ascii="Arial" w:hAnsi="Arial" w:cs="Arial"/>
          <w:sz w:val="22"/>
          <w:szCs w:val="22"/>
          <w:lang w:eastAsia="ja-JP"/>
        </w:rPr>
        <w:t xml:space="preserve"> 2016, a white paper on c</w:t>
      </w:r>
      <w:r w:rsidRPr="007A490F">
        <w:rPr>
          <w:rFonts w:ascii="Arial" w:hAnsi="Arial" w:cs="Arial" w:hint="eastAsia"/>
          <w:sz w:val="22"/>
          <w:szCs w:val="22"/>
          <w:lang w:eastAsia="ja-JP"/>
        </w:rPr>
        <w:t>hannel modeling for frequency above 6 GHz</w:t>
      </w:r>
      <w:r w:rsidRPr="007A490F">
        <w:rPr>
          <w:rFonts w:ascii="Arial" w:hAnsi="Arial" w:cs="Arial"/>
          <w:sz w:val="22"/>
          <w:szCs w:val="22"/>
          <w:lang w:eastAsia="ja-JP"/>
        </w:rPr>
        <w:t xml:space="preserve"> is published [</w:t>
      </w:r>
      <w:r w:rsidR="00095F6A" w:rsidRPr="007A490F">
        <w:rPr>
          <w:rFonts w:ascii="Arial" w:hAnsi="Arial" w:cs="Arial"/>
          <w:sz w:val="22"/>
          <w:szCs w:val="22"/>
          <w:lang w:eastAsia="ja-JP"/>
        </w:rPr>
        <w:t>2</w:t>
      </w:r>
      <w:r w:rsidRPr="007A490F">
        <w:rPr>
          <w:rFonts w:ascii="Arial" w:hAnsi="Arial" w:cs="Arial"/>
          <w:sz w:val="22"/>
          <w:szCs w:val="22"/>
          <w:lang w:eastAsia="ja-JP"/>
        </w:rPr>
        <w:t>] and some parties recommend to refer that [</w:t>
      </w:r>
      <w:r w:rsidR="00095F6A" w:rsidRPr="007A490F">
        <w:rPr>
          <w:rFonts w:ascii="Arial" w:hAnsi="Arial" w:cs="Arial"/>
          <w:sz w:val="22"/>
          <w:szCs w:val="22"/>
          <w:lang w:eastAsia="ja-JP"/>
        </w:rPr>
        <w:t>3</w:t>
      </w:r>
      <w:r w:rsidRPr="007A490F">
        <w:rPr>
          <w:rFonts w:ascii="Arial" w:hAnsi="Arial" w:cs="Arial"/>
          <w:sz w:val="22"/>
          <w:szCs w:val="22"/>
          <w:lang w:eastAsia="ja-JP"/>
        </w:rPr>
        <w:t xml:space="preserve">]. The white paper describes three </w:t>
      </w:r>
      <w:proofErr w:type="spellStart"/>
      <w:r w:rsidRPr="007A490F">
        <w:rPr>
          <w:rFonts w:ascii="Arial" w:hAnsi="Arial" w:cs="Arial"/>
          <w:sz w:val="22"/>
          <w:szCs w:val="22"/>
          <w:lang w:eastAsia="ja-JP"/>
        </w:rPr>
        <w:t>pathloss</w:t>
      </w:r>
      <w:proofErr w:type="spellEnd"/>
      <w:r w:rsidRPr="007A490F">
        <w:rPr>
          <w:rFonts w:ascii="Arial" w:hAnsi="Arial" w:cs="Arial"/>
          <w:sz w:val="22"/>
          <w:szCs w:val="22"/>
          <w:lang w:eastAsia="ja-JP"/>
        </w:rPr>
        <w:t xml:space="preserve"> (PL) models; namely the close-in free space reference distance (CI) PL model, the close-in free space reference distance model with frequency-dependent path loss exponent (CIF), and the Alpha-Beta-Gamma (ABG) PL model.</w:t>
      </w:r>
      <w:r w:rsidR="0011660B" w:rsidRPr="007A490F">
        <w:rPr>
          <w:rFonts w:ascii="Arial" w:hAnsi="Arial" w:cs="Arial"/>
          <w:sz w:val="22"/>
          <w:szCs w:val="22"/>
          <w:lang w:eastAsia="ja-JP"/>
        </w:rPr>
        <w:t xml:space="preserve"> </w:t>
      </w:r>
      <w:r w:rsidRPr="007A490F">
        <w:rPr>
          <w:rFonts w:ascii="Arial" w:hAnsi="Arial" w:cs="Arial"/>
          <w:sz w:val="22"/>
          <w:szCs w:val="22"/>
          <w:lang w:eastAsia="ja-JP"/>
        </w:rPr>
        <w:t>The CI PL model is given as</w:t>
      </w:r>
    </w:p>
    <w:p w14:paraId="0A187F16" w14:textId="2DB0A53E" w:rsidR="000424E2" w:rsidRPr="007A490F" w:rsidRDefault="00B25254" w:rsidP="00AE1089">
      <w:pPr>
        <w:jc w:val="right"/>
        <w:rPr>
          <w:rFonts w:ascii="Arial" w:hAnsi="Arial" w:cs="Arial"/>
          <w:sz w:val="22"/>
          <w:szCs w:val="22"/>
          <w:lang w:eastAsia="ja-JP"/>
        </w:rPr>
      </w:pPr>
      <m:oMath>
        <m:sSup>
          <m:sSupPr>
            <m:ctrlPr>
              <w:rPr>
                <w:rFonts w:ascii="Cambria Math" w:hAnsi="Cambria Math" w:cs="Arial"/>
                <w:sz w:val="22"/>
                <w:szCs w:val="22"/>
                <w:lang w:eastAsia="ja-JP"/>
              </w:rPr>
            </m:ctrlPr>
          </m:sSupPr>
          <m:e>
            <m:r>
              <w:rPr>
                <w:rFonts w:ascii="Cambria Math" w:hAnsi="Cambria Math" w:cs="Arial"/>
                <w:sz w:val="22"/>
                <w:szCs w:val="22"/>
                <w:lang w:eastAsia="ja-JP"/>
              </w:rPr>
              <m:t>PL</m:t>
            </m:r>
          </m:e>
          <m:sup>
            <m:r>
              <w:rPr>
                <w:rFonts w:ascii="Cambria Math" w:hAnsi="Cambria Math" w:cs="Arial"/>
                <w:sz w:val="22"/>
                <w:szCs w:val="22"/>
                <w:lang w:eastAsia="ja-JP"/>
              </w:rPr>
              <m:t>CI</m:t>
            </m:r>
          </m:sup>
        </m:sSup>
        <m:d>
          <m:dPr>
            <m:ctrlPr>
              <w:rPr>
                <w:rFonts w:ascii="Cambria Math" w:hAnsi="Cambria Math" w:cs="Arial"/>
                <w:i/>
                <w:sz w:val="22"/>
                <w:szCs w:val="22"/>
                <w:lang w:eastAsia="ja-JP"/>
              </w:rPr>
            </m:ctrlPr>
          </m:dPr>
          <m:e>
            <m:r>
              <w:rPr>
                <w:rFonts w:ascii="Cambria Math" w:hAnsi="Cambria Math" w:cs="Arial"/>
                <w:sz w:val="22"/>
                <w:szCs w:val="22"/>
                <w:lang w:eastAsia="ja-JP"/>
              </w:rPr>
              <m:t>f,d</m:t>
            </m:r>
          </m:e>
        </m:d>
        <m:r>
          <w:rPr>
            <w:rFonts w:ascii="Cambria Math" w:hAnsi="Cambria Math" w:cs="Arial"/>
            <w:sz w:val="22"/>
            <w:szCs w:val="22"/>
            <w:lang w:eastAsia="ja-JP"/>
          </w:rPr>
          <m:t xml:space="preserve"> </m:t>
        </m:r>
        <m:d>
          <m:dPr>
            <m:begChr m:val="["/>
            <m:endChr m:val="]"/>
            <m:ctrlPr>
              <w:rPr>
                <w:rFonts w:ascii="Cambria Math" w:hAnsi="Cambria Math" w:cs="Arial"/>
                <w:i/>
                <w:sz w:val="22"/>
                <w:szCs w:val="22"/>
                <w:lang w:eastAsia="ja-JP"/>
              </w:rPr>
            </m:ctrlPr>
          </m:dPr>
          <m:e>
            <m:r>
              <w:rPr>
                <w:rFonts w:ascii="Cambria Math" w:hAnsi="Cambria Math" w:cs="Arial"/>
                <w:sz w:val="22"/>
                <w:szCs w:val="22"/>
                <w:lang w:eastAsia="ja-JP"/>
              </w:rPr>
              <m:t>dB</m:t>
            </m:r>
          </m:e>
        </m:d>
        <m:r>
          <w:rPr>
            <w:rFonts w:ascii="Cambria Math" w:hAnsi="Cambria Math" w:cs="Arial"/>
            <w:sz w:val="22"/>
            <w:szCs w:val="22"/>
            <w:lang w:eastAsia="ja-JP"/>
          </w:rPr>
          <m:t>=FSPL</m:t>
        </m:r>
        <m:d>
          <m:dPr>
            <m:ctrlPr>
              <w:rPr>
                <w:rFonts w:ascii="Cambria Math" w:hAnsi="Cambria Math" w:cs="Arial"/>
                <w:i/>
                <w:sz w:val="22"/>
                <w:szCs w:val="22"/>
                <w:lang w:eastAsia="ja-JP"/>
              </w:rPr>
            </m:ctrlPr>
          </m:dPr>
          <m:e>
            <m:r>
              <w:rPr>
                <w:rFonts w:ascii="Cambria Math" w:hAnsi="Cambria Math" w:cs="Arial"/>
                <w:sz w:val="22"/>
                <w:szCs w:val="22"/>
                <w:lang w:eastAsia="ja-JP"/>
              </w:rPr>
              <m:t>f,1 m</m:t>
            </m:r>
          </m:e>
        </m:d>
        <m:r>
          <w:rPr>
            <w:rFonts w:ascii="Cambria Math" w:hAnsi="Cambria Math" w:cs="Arial"/>
            <w:sz w:val="22"/>
            <w:szCs w:val="22"/>
            <w:lang w:eastAsia="ja-JP"/>
          </w:rPr>
          <m:t>+10n</m:t>
        </m:r>
        <m:sSub>
          <m:sSubPr>
            <m:ctrlPr>
              <w:rPr>
                <w:rFonts w:ascii="Cambria Math" w:hAnsi="Cambria Math" w:cs="Arial"/>
                <w:i/>
                <w:sz w:val="22"/>
                <w:szCs w:val="22"/>
                <w:lang w:eastAsia="ja-JP"/>
              </w:rPr>
            </m:ctrlPr>
          </m:sSubPr>
          <m:e>
            <m:r>
              <w:rPr>
                <w:rFonts w:ascii="Cambria Math" w:hAnsi="Cambria Math" w:cs="Arial"/>
                <w:sz w:val="22"/>
                <w:szCs w:val="22"/>
                <w:lang w:eastAsia="ja-JP"/>
              </w:rPr>
              <m:t>log</m:t>
            </m:r>
          </m:e>
          <m:sub>
            <m:r>
              <w:rPr>
                <w:rFonts w:ascii="Cambria Math" w:hAnsi="Cambria Math" w:cs="Arial"/>
                <w:sz w:val="22"/>
                <w:szCs w:val="22"/>
                <w:lang w:eastAsia="ja-JP"/>
              </w:rPr>
              <m:t>10</m:t>
            </m:r>
          </m:sub>
        </m:sSub>
        <m:d>
          <m:dPr>
            <m:ctrlPr>
              <w:rPr>
                <w:rFonts w:ascii="Cambria Math" w:hAnsi="Cambria Math" w:cs="Arial"/>
                <w:i/>
                <w:sz w:val="22"/>
                <w:szCs w:val="22"/>
                <w:lang w:eastAsia="ja-JP"/>
              </w:rPr>
            </m:ctrlPr>
          </m:dPr>
          <m:e>
            <m:f>
              <m:fPr>
                <m:ctrlPr>
                  <w:rPr>
                    <w:rFonts w:ascii="Cambria Math" w:hAnsi="Cambria Math" w:cs="Arial"/>
                    <w:i/>
                    <w:sz w:val="22"/>
                    <w:szCs w:val="22"/>
                    <w:lang w:eastAsia="ja-JP"/>
                  </w:rPr>
                </m:ctrlPr>
              </m:fPr>
              <m:num>
                <m:r>
                  <w:rPr>
                    <w:rFonts w:ascii="Cambria Math" w:hAnsi="Cambria Math" w:cs="Arial"/>
                    <w:sz w:val="22"/>
                    <w:szCs w:val="22"/>
                    <w:lang w:eastAsia="ja-JP"/>
                  </w:rPr>
                  <m:t>d</m:t>
                </m:r>
              </m:num>
              <m:den>
                <m:r>
                  <w:rPr>
                    <w:rFonts w:ascii="Cambria Math" w:hAnsi="Cambria Math" w:cs="Arial"/>
                    <w:sz w:val="22"/>
                    <w:szCs w:val="22"/>
                    <w:lang w:eastAsia="ja-JP"/>
                  </w:rPr>
                  <m:t>1 m</m:t>
                </m:r>
              </m:den>
            </m:f>
          </m:e>
        </m:d>
        <m:r>
          <w:rPr>
            <w:rFonts w:ascii="Cambria Math" w:hAnsi="Cambria Math" w:cs="Arial"/>
            <w:sz w:val="22"/>
            <w:szCs w:val="22"/>
            <w:lang w:eastAsia="ja-JP"/>
          </w:rPr>
          <m:t xml:space="preserve"> + </m:t>
        </m:r>
        <m:sSubSup>
          <m:sSubSupPr>
            <m:ctrlPr>
              <w:rPr>
                <w:rFonts w:ascii="Cambria Math" w:hAnsi="Cambria Math" w:cs="Arial"/>
                <w:i/>
                <w:sz w:val="22"/>
                <w:szCs w:val="22"/>
                <w:lang w:eastAsia="ja-JP"/>
              </w:rPr>
            </m:ctrlPr>
          </m:sSubSupPr>
          <m:e>
            <m:r>
              <w:rPr>
                <w:rFonts w:ascii="Cambria Math" w:hAnsi="Cambria Math" w:cs="Arial"/>
                <w:sz w:val="22"/>
                <w:szCs w:val="22"/>
                <w:lang w:eastAsia="ja-JP"/>
              </w:rPr>
              <m:t>X</m:t>
            </m:r>
          </m:e>
          <m:sub>
            <m:r>
              <w:rPr>
                <w:rFonts w:ascii="Cambria Math" w:hAnsi="Cambria Math" w:cs="Arial"/>
                <w:sz w:val="22"/>
                <w:szCs w:val="22"/>
                <w:lang w:eastAsia="ja-JP"/>
              </w:rPr>
              <m:t>σ</m:t>
            </m:r>
          </m:sub>
          <m:sup>
            <m:r>
              <w:rPr>
                <w:rFonts w:ascii="Cambria Math" w:hAnsi="Cambria Math" w:cs="Arial"/>
                <w:sz w:val="22"/>
                <w:szCs w:val="22"/>
                <w:lang w:eastAsia="ja-JP"/>
              </w:rPr>
              <m:t>CI</m:t>
            </m:r>
          </m:sup>
        </m:sSubSup>
      </m:oMath>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hint="eastAsia"/>
          <w:sz w:val="22"/>
          <w:szCs w:val="22"/>
          <w:lang w:eastAsia="ja-JP"/>
        </w:rPr>
        <w:t>(1)</w:t>
      </w:r>
    </w:p>
    <w:p w14:paraId="68D03400" w14:textId="77777777" w:rsidR="000424E2" w:rsidRPr="007A490F" w:rsidRDefault="000424E2" w:rsidP="000424E2">
      <w:pPr>
        <w:jc w:val="both"/>
        <w:rPr>
          <w:rFonts w:ascii="Arial" w:hAnsi="Arial" w:cs="Arial"/>
          <w:sz w:val="22"/>
          <w:szCs w:val="22"/>
          <w:lang w:eastAsia="ja-JP"/>
        </w:rPr>
      </w:pPr>
      <w:r w:rsidRPr="007A490F">
        <w:rPr>
          <w:rFonts w:ascii="Arial" w:hAnsi="Arial" w:cs="Arial"/>
          <w:sz w:val="22"/>
          <w:szCs w:val="22"/>
          <w:lang w:eastAsia="ja-JP"/>
        </w:rPr>
        <w:t xml:space="preserve">where </w:t>
      </w:r>
      <w:r w:rsidRPr="007A490F">
        <w:rPr>
          <w:rFonts w:ascii="Arial" w:hAnsi="Arial" w:cs="Arial"/>
          <w:i/>
          <w:sz w:val="22"/>
          <w:szCs w:val="22"/>
          <w:lang w:eastAsia="ja-JP"/>
        </w:rPr>
        <w:t>f</w:t>
      </w:r>
      <w:r w:rsidRPr="007A490F">
        <w:rPr>
          <w:rFonts w:ascii="Arial" w:hAnsi="Arial" w:cs="Arial"/>
          <w:sz w:val="22"/>
          <w:szCs w:val="22"/>
          <w:lang w:eastAsia="ja-JP"/>
        </w:rPr>
        <w:t xml:space="preserve"> is the frequency in Hz, </w:t>
      </w:r>
      <w:r w:rsidRPr="007A490F">
        <w:rPr>
          <w:rFonts w:ascii="Arial" w:hAnsi="Arial" w:cs="Arial"/>
          <w:i/>
          <w:sz w:val="22"/>
          <w:szCs w:val="22"/>
          <w:lang w:eastAsia="ja-JP"/>
        </w:rPr>
        <w:t>n</w:t>
      </w:r>
      <w:r w:rsidRPr="007A490F">
        <w:rPr>
          <w:rFonts w:ascii="Arial" w:hAnsi="Arial" w:cs="Arial"/>
          <w:sz w:val="22"/>
          <w:szCs w:val="22"/>
          <w:lang w:eastAsia="ja-JP"/>
        </w:rPr>
        <w:t xml:space="preserve"> is the path loss exponent (PLE), </w:t>
      </w:r>
      <w:r w:rsidRPr="007A490F">
        <w:rPr>
          <w:rFonts w:ascii="Arial" w:hAnsi="Arial" w:cs="Arial"/>
          <w:i/>
          <w:sz w:val="22"/>
          <w:szCs w:val="22"/>
          <w:lang w:eastAsia="ja-JP"/>
        </w:rPr>
        <w:t>d</w:t>
      </w:r>
      <w:r w:rsidRPr="007A490F">
        <w:rPr>
          <w:rFonts w:ascii="Arial" w:hAnsi="Arial" w:cs="Arial"/>
          <w:sz w:val="22"/>
          <w:szCs w:val="22"/>
          <w:lang w:eastAsia="ja-JP"/>
        </w:rPr>
        <w:t xml:space="preserve"> is the distance in meters, </w:t>
      </w:r>
      <m:oMath>
        <m:sSubSup>
          <m:sSubSupPr>
            <m:ctrlPr>
              <w:rPr>
                <w:rFonts w:ascii="Cambria Math" w:hAnsi="Cambria Math" w:cs="Arial"/>
                <w:sz w:val="22"/>
                <w:szCs w:val="22"/>
                <w:lang w:eastAsia="ja-JP"/>
              </w:rPr>
            </m:ctrlPr>
          </m:sSubSupPr>
          <m:e>
            <m:r>
              <w:rPr>
                <w:rFonts w:ascii="Cambria Math" w:hAnsi="Cambria Math" w:cs="Arial"/>
                <w:sz w:val="22"/>
                <w:szCs w:val="22"/>
                <w:lang w:eastAsia="ja-JP"/>
              </w:rPr>
              <m:t>X</m:t>
            </m:r>
          </m:e>
          <m:sub>
            <m:r>
              <w:rPr>
                <w:rFonts w:ascii="Cambria Math" w:hAnsi="Cambria Math" w:cs="Arial"/>
                <w:sz w:val="22"/>
                <w:szCs w:val="22"/>
                <w:lang w:eastAsia="ja-JP"/>
              </w:rPr>
              <m:t>σ</m:t>
            </m:r>
          </m:sub>
          <m:sup>
            <m:r>
              <w:rPr>
                <w:rFonts w:ascii="Cambria Math" w:hAnsi="Cambria Math" w:cs="Arial"/>
                <w:sz w:val="22"/>
                <w:szCs w:val="22"/>
                <w:lang w:eastAsia="ja-JP"/>
              </w:rPr>
              <m:t>CI</m:t>
            </m:r>
          </m:sup>
        </m:sSubSup>
      </m:oMath>
      <w:r w:rsidRPr="007A490F">
        <w:rPr>
          <w:rFonts w:ascii="Arial" w:hAnsi="Arial" w:cs="Arial"/>
          <w:sz w:val="22"/>
          <w:szCs w:val="22"/>
          <w:lang w:eastAsia="ja-JP"/>
        </w:rPr>
        <w:t xml:space="preserve"> is the shadow fading (SF) term in dB, and the free space path loss (FSPL) at 1 m, and frequency </w:t>
      </w:r>
      <w:r w:rsidRPr="007A490F">
        <w:rPr>
          <w:rFonts w:ascii="Arial" w:hAnsi="Arial" w:cs="Arial"/>
          <w:i/>
          <w:sz w:val="22"/>
          <w:szCs w:val="22"/>
          <w:lang w:eastAsia="ja-JP"/>
        </w:rPr>
        <w:t>f</w:t>
      </w:r>
      <w:r w:rsidRPr="007A490F">
        <w:rPr>
          <w:rFonts w:ascii="Arial" w:hAnsi="Arial" w:cs="Arial"/>
          <w:sz w:val="22"/>
          <w:szCs w:val="22"/>
          <w:lang w:eastAsia="ja-JP"/>
        </w:rPr>
        <w:t xml:space="preserve"> is given as</w:t>
      </w:r>
    </w:p>
    <w:p w14:paraId="1667C902" w14:textId="6CC01104" w:rsidR="000424E2" w:rsidRPr="007A490F" w:rsidRDefault="000424E2" w:rsidP="00AE1089">
      <w:pPr>
        <w:jc w:val="right"/>
        <w:rPr>
          <w:rFonts w:ascii="Arial" w:hAnsi="Arial" w:cs="Arial"/>
          <w:sz w:val="22"/>
          <w:szCs w:val="22"/>
          <w:lang w:eastAsia="ja-JP"/>
        </w:rPr>
      </w:pPr>
      <m:oMath>
        <m:r>
          <w:rPr>
            <w:rFonts w:ascii="Cambria Math" w:hAnsi="Cambria Math" w:cs="Arial"/>
            <w:sz w:val="22"/>
            <w:szCs w:val="22"/>
            <w:lang w:eastAsia="ja-JP"/>
          </w:rPr>
          <m:t>FSPL</m:t>
        </m:r>
        <m:d>
          <m:dPr>
            <m:ctrlPr>
              <w:rPr>
                <w:rFonts w:ascii="Cambria Math" w:hAnsi="Cambria Math" w:cs="Arial"/>
                <w:sz w:val="22"/>
                <w:szCs w:val="22"/>
                <w:lang w:eastAsia="ja-JP"/>
              </w:rPr>
            </m:ctrlPr>
          </m:dPr>
          <m:e>
            <m:r>
              <w:rPr>
                <w:rFonts w:ascii="Cambria Math" w:hAnsi="Cambria Math" w:cs="Arial"/>
                <w:sz w:val="22"/>
                <w:szCs w:val="22"/>
                <w:lang w:eastAsia="ja-JP"/>
              </w:rPr>
              <m:t>f</m:t>
            </m:r>
            <m:r>
              <m:rPr>
                <m:sty m:val="p"/>
              </m:rPr>
              <w:rPr>
                <w:rFonts w:ascii="Cambria Math" w:hAnsi="Cambria Math" w:cs="Arial"/>
                <w:sz w:val="22"/>
                <w:szCs w:val="22"/>
                <w:lang w:eastAsia="ja-JP"/>
              </w:rPr>
              <m:t>,1 m</m:t>
            </m:r>
          </m:e>
        </m:d>
        <m:r>
          <w:rPr>
            <w:rFonts w:ascii="Cambria Math" w:hAnsi="Cambria Math" w:cs="Arial"/>
            <w:sz w:val="22"/>
            <w:szCs w:val="22"/>
            <w:lang w:eastAsia="ja-JP"/>
          </w:rPr>
          <m:t>=20</m:t>
        </m:r>
        <m:sSub>
          <m:sSubPr>
            <m:ctrlPr>
              <w:rPr>
                <w:rFonts w:ascii="Cambria Math" w:hAnsi="Cambria Math" w:cs="Arial"/>
                <w:i/>
                <w:sz w:val="22"/>
                <w:szCs w:val="22"/>
                <w:lang w:eastAsia="ja-JP"/>
              </w:rPr>
            </m:ctrlPr>
          </m:sSubPr>
          <m:e>
            <m:r>
              <w:rPr>
                <w:rFonts w:ascii="Cambria Math" w:hAnsi="Cambria Math" w:cs="Arial"/>
                <w:sz w:val="22"/>
                <w:szCs w:val="22"/>
                <w:lang w:eastAsia="ja-JP"/>
              </w:rPr>
              <m:t>log</m:t>
            </m:r>
          </m:e>
          <m:sub>
            <m:r>
              <w:rPr>
                <w:rFonts w:ascii="Cambria Math" w:hAnsi="Cambria Math" w:cs="Arial"/>
                <w:sz w:val="22"/>
                <w:szCs w:val="22"/>
                <w:lang w:eastAsia="ja-JP"/>
              </w:rPr>
              <m:t>10</m:t>
            </m:r>
          </m:sub>
        </m:sSub>
        <m:d>
          <m:dPr>
            <m:ctrlPr>
              <w:rPr>
                <w:rFonts w:ascii="Cambria Math" w:hAnsi="Cambria Math" w:cs="Arial"/>
                <w:i/>
                <w:sz w:val="22"/>
                <w:szCs w:val="22"/>
                <w:lang w:eastAsia="ja-JP"/>
              </w:rPr>
            </m:ctrlPr>
          </m:dPr>
          <m:e>
            <m:f>
              <m:fPr>
                <m:ctrlPr>
                  <w:rPr>
                    <w:rFonts w:ascii="Cambria Math" w:hAnsi="Cambria Math" w:cs="Arial"/>
                    <w:i/>
                    <w:sz w:val="22"/>
                    <w:szCs w:val="22"/>
                    <w:lang w:eastAsia="ja-JP"/>
                  </w:rPr>
                </m:ctrlPr>
              </m:fPr>
              <m:num>
                <m:r>
                  <w:rPr>
                    <w:rFonts w:ascii="Cambria Math" w:hAnsi="Cambria Math" w:cs="Arial"/>
                    <w:sz w:val="22"/>
                    <w:szCs w:val="22"/>
                    <w:lang w:eastAsia="ja-JP"/>
                  </w:rPr>
                  <m:t>4πf</m:t>
                </m:r>
              </m:num>
              <m:den>
                <m:r>
                  <w:rPr>
                    <w:rFonts w:ascii="Cambria Math" w:hAnsi="Cambria Math" w:cs="Arial"/>
                    <w:sz w:val="22"/>
                    <w:szCs w:val="22"/>
                    <w:lang w:eastAsia="ja-JP"/>
                  </w:rPr>
                  <m:t>c</m:t>
                </m:r>
              </m:den>
            </m:f>
          </m:e>
        </m:d>
      </m:oMath>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hint="eastAsia"/>
          <w:sz w:val="22"/>
          <w:szCs w:val="22"/>
          <w:lang w:eastAsia="ja-JP"/>
        </w:rPr>
        <w:t>(2)</w:t>
      </w:r>
    </w:p>
    <w:p w14:paraId="09D4F765" w14:textId="09595E31" w:rsidR="000424E2" w:rsidRPr="007A490F" w:rsidRDefault="0011660B" w:rsidP="000424E2">
      <w:pPr>
        <w:jc w:val="both"/>
        <w:rPr>
          <w:rFonts w:ascii="Arial" w:hAnsi="Arial" w:cs="Arial"/>
          <w:sz w:val="22"/>
          <w:szCs w:val="22"/>
          <w:lang w:eastAsia="ja-JP"/>
        </w:rPr>
      </w:pPr>
      <w:proofErr w:type="gramStart"/>
      <w:r w:rsidRPr="007A490F">
        <w:rPr>
          <w:rFonts w:ascii="Arial" w:hAnsi="Arial" w:cs="Arial"/>
          <w:sz w:val="22"/>
          <w:szCs w:val="22"/>
          <w:lang w:eastAsia="ja-JP"/>
        </w:rPr>
        <w:t>w</w:t>
      </w:r>
      <w:r w:rsidR="000424E2" w:rsidRPr="007A490F">
        <w:rPr>
          <w:rFonts w:ascii="Arial" w:hAnsi="Arial" w:cs="Arial" w:hint="eastAsia"/>
          <w:sz w:val="22"/>
          <w:szCs w:val="22"/>
          <w:lang w:eastAsia="ja-JP"/>
        </w:rPr>
        <w:t>here</w:t>
      </w:r>
      <w:proofErr w:type="gramEnd"/>
      <w:r w:rsidR="000424E2" w:rsidRPr="007A490F">
        <w:rPr>
          <w:rFonts w:ascii="Arial" w:hAnsi="Arial" w:cs="Arial" w:hint="eastAsia"/>
          <w:sz w:val="22"/>
          <w:szCs w:val="22"/>
          <w:lang w:eastAsia="ja-JP"/>
        </w:rPr>
        <w:t xml:space="preserve"> </w:t>
      </w:r>
      <w:r w:rsidR="000424E2" w:rsidRPr="007A490F">
        <w:rPr>
          <w:rFonts w:ascii="Arial" w:hAnsi="Arial" w:cs="Arial"/>
          <w:i/>
          <w:sz w:val="22"/>
          <w:szCs w:val="22"/>
          <w:lang w:eastAsia="ja-JP"/>
        </w:rPr>
        <w:t>c</w:t>
      </w:r>
      <w:r w:rsidR="000424E2" w:rsidRPr="007A490F">
        <w:rPr>
          <w:rFonts w:ascii="Arial" w:hAnsi="Arial" w:cs="Arial"/>
          <w:sz w:val="22"/>
          <w:szCs w:val="22"/>
          <w:lang w:eastAsia="ja-JP"/>
        </w:rPr>
        <w:t xml:space="preserve"> is the speed of light.</w:t>
      </w:r>
      <w:r w:rsidRPr="007A490F">
        <w:rPr>
          <w:rFonts w:ascii="Arial" w:hAnsi="Arial" w:cs="Arial"/>
          <w:sz w:val="22"/>
          <w:szCs w:val="22"/>
          <w:lang w:eastAsia="ja-JP"/>
        </w:rPr>
        <w:t xml:space="preserve"> </w:t>
      </w:r>
      <w:r w:rsidR="000424E2" w:rsidRPr="007A490F">
        <w:rPr>
          <w:rFonts w:ascii="Arial" w:hAnsi="Arial" w:cs="Arial"/>
          <w:sz w:val="22"/>
          <w:szCs w:val="22"/>
          <w:lang w:eastAsia="ja-JP"/>
        </w:rPr>
        <w:t>The ABG PL model is given as</w:t>
      </w:r>
    </w:p>
    <w:p w14:paraId="4A239703" w14:textId="1F59A9F6" w:rsidR="000424E2" w:rsidRPr="007A490F" w:rsidRDefault="00B25254" w:rsidP="00AE1089">
      <w:pPr>
        <w:jc w:val="right"/>
        <w:rPr>
          <w:rFonts w:ascii="Arial" w:hAnsi="Arial" w:cs="Arial"/>
          <w:sz w:val="22"/>
          <w:szCs w:val="22"/>
          <w:lang w:eastAsia="ja-JP"/>
        </w:rPr>
      </w:pPr>
      <m:oMath>
        <m:sSup>
          <m:sSupPr>
            <m:ctrlPr>
              <w:rPr>
                <w:rFonts w:ascii="Cambria Math" w:hAnsi="Cambria Math" w:cs="Arial"/>
                <w:sz w:val="22"/>
                <w:szCs w:val="22"/>
                <w:lang w:eastAsia="ja-JP"/>
              </w:rPr>
            </m:ctrlPr>
          </m:sSupPr>
          <m:e>
            <m:r>
              <w:rPr>
                <w:rFonts w:ascii="Cambria Math" w:hAnsi="Cambria Math" w:cs="Arial"/>
                <w:sz w:val="22"/>
                <w:szCs w:val="22"/>
                <w:lang w:eastAsia="ja-JP"/>
              </w:rPr>
              <m:t>PL</m:t>
            </m:r>
          </m:e>
          <m:sup>
            <m:r>
              <w:rPr>
                <w:rFonts w:ascii="Cambria Math" w:hAnsi="Cambria Math" w:cs="Arial"/>
                <w:sz w:val="22"/>
                <w:szCs w:val="22"/>
                <w:lang w:eastAsia="ja-JP"/>
              </w:rPr>
              <m:t>ABG</m:t>
            </m:r>
          </m:sup>
        </m:sSup>
        <m:d>
          <m:dPr>
            <m:ctrlPr>
              <w:rPr>
                <w:rFonts w:ascii="Cambria Math" w:hAnsi="Cambria Math" w:cs="Arial"/>
                <w:i/>
                <w:sz w:val="22"/>
                <w:szCs w:val="22"/>
                <w:lang w:eastAsia="ja-JP"/>
              </w:rPr>
            </m:ctrlPr>
          </m:dPr>
          <m:e>
            <m:r>
              <w:rPr>
                <w:rFonts w:ascii="Cambria Math" w:hAnsi="Cambria Math" w:cs="Arial"/>
                <w:sz w:val="22"/>
                <w:szCs w:val="22"/>
                <w:lang w:eastAsia="ja-JP"/>
              </w:rPr>
              <m:t>f,d</m:t>
            </m:r>
          </m:e>
        </m:d>
        <m:d>
          <m:dPr>
            <m:begChr m:val="["/>
            <m:endChr m:val="]"/>
            <m:ctrlPr>
              <w:rPr>
                <w:rFonts w:ascii="Cambria Math" w:hAnsi="Cambria Math" w:cs="Arial"/>
                <w:i/>
                <w:sz w:val="22"/>
                <w:szCs w:val="22"/>
                <w:lang w:eastAsia="ja-JP"/>
              </w:rPr>
            </m:ctrlPr>
          </m:dPr>
          <m:e>
            <m:r>
              <w:rPr>
                <w:rFonts w:ascii="Cambria Math" w:hAnsi="Cambria Math" w:cs="Arial"/>
                <w:sz w:val="22"/>
                <w:szCs w:val="22"/>
                <w:lang w:eastAsia="ja-JP"/>
              </w:rPr>
              <m:t>dB</m:t>
            </m:r>
          </m:e>
        </m:d>
        <m:r>
          <w:rPr>
            <w:rFonts w:ascii="Cambria Math" w:hAnsi="Cambria Math" w:cs="Arial"/>
            <w:sz w:val="22"/>
            <w:szCs w:val="22"/>
            <w:lang w:eastAsia="ja-JP"/>
          </w:rPr>
          <m:t>=10α</m:t>
        </m:r>
        <m:sSub>
          <m:sSubPr>
            <m:ctrlPr>
              <w:rPr>
                <w:rFonts w:ascii="Cambria Math" w:hAnsi="Cambria Math" w:cs="Arial"/>
                <w:i/>
                <w:sz w:val="22"/>
                <w:szCs w:val="22"/>
                <w:lang w:eastAsia="ja-JP"/>
              </w:rPr>
            </m:ctrlPr>
          </m:sSubPr>
          <m:e>
            <m:r>
              <w:rPr>
                <w:rFonts w:ascii="Cambria Math" w:hAnsi="Cambria Math" w:cs="Arial"/>
                <w:sz w:val="22"/>
                <w:szCs w:val="22"/>
                <w:lang w:eastAsia="ja-JP"/>
              </w:rPr>
              <m:t>log</m:t>
            </m:r>
          </m:e>
          <m:sub>
            <m:r>
              <w:rPr>
                <w:rFonts w:ascii="Cambria Math" w:hAnsi="Cambria Math" w:cs="Arial"/>
                <w:sz w:val="22"/>
                <w:szCs w:val="22"/>
                <w:lang w:eastAsia="ja-JP"/>
              </w:rPr>
              <m:t>10</m:t>
            </m:r>
          </m:sub>
        </m:sSub>
        <m:d>
          <m:dPr>
            <m:ctrlPr>
              <w:rPr>
                <w:rFonts w:ascii="Cambria Math" w:hAnsi="Cambria Math" w:cs="Arial"/>
                <w:i/>
                <w:sz w:val="22"/>
                <w:szCs w:val="22"/>
                <w:lang w:eastAsia="ja-JP"/>
              </w:rPr>
            </m:ctrlPr>
          </m:dPr>
          <m:e>
            <m:r>
              <w:rPr>
                <w:rFonts w:ascii="Cambria Math" w:hAnsi="Cambria Math" w:cs="Arial"/>
                <w:sz w:val="22"/>
                <w:szCs w:val="22"/>
                <w:lang w:eastAsia="ja-JP"/>
              </w:rPr>
              <m:t>d</m:t>
            </m:r>
          </m:e>
        </m:d>
        <m:r>
          <w:rPr>
            <w:rFonts w:ascii="Cambria Math" w:hAnsi="Cambria Math" w:cs="Arial"/>
            <w:sz w:val="22"/>
            <w:szCs w:val="22"/>
            <w:lang w:eastAsia="ja-JP"/>
          </w:rPr>
          <m:t>+ β+10γ</m:t>
        </m:r>
        <m:sSub>
          <m:sSubPr>
            <m:ctrlPr>
              <w:rPr>
                <w:rFonts w:ascii="Cambria Math" w:hAnsi="Cambria Math" w:cs="Arial"/>
                <w:i/>
                <w:sz w:val="22"/>
                <w:szCs w:val="22"/>
                <w:lang w:eastAsia="ja-JP"/>
              </w:rPr>
            </m:ctrlPr>
          </m:sSubPr>
          <m:e>
            <m:r>
              <w:rPr>
                <w:rFonts w:ascii="Cambria Math" w:hAnsi="Cambria Math" w:cs="Arial"/>
                <w:sz w:val="22"/>
                <w:szCs w:val="22"/>
                <w:lang w:eastAsia="ja-JP"/>
              </w:rPr>
              <m:t>log</m:t>
            </m:r>
          </m:e>
          <m:sub>
            <m:r>
              <w:rPr>
                <w:rFonts w:ascii="Cambria Math" w:hAnsi="Cambria Math" w:cs="Arial"/>
                <w:sz w:val="22"/>
                <w:szCs w:val="22"/>
                <w:lang w:eastAsia="ja-JP"/>
              </w:rPr>
              <m:t>10</m:t>
            </m:r>
          </m:sub>
        </m:sSub>
        <m:d>
          <m:dPr>
            <m:ctrlPr>
              <w:rPr>
                <w:rFonts w:ascii="Cambria Math" w:hAnsi="Cambria Math" w:cs="Arial"/>
                <w:i/>
                <w:sz w:val="22"/>
                <w:szCs w:val="22"/>
                <w:lang w:eastAsia="ja-JP"/>
              </w:rPr>
            </m:ctrlPr>
          </m:dPr>
          <m:e>
            <m:r>
              <w:rPr>
                <w:rFonts w:ascii="Cambria Math" w:hAnsi="Cambria Math" w:cs="Arial"/>
                <w:sz w:val="22"/>
                <w:szCs w:val="22"/>
                <w:lang w:eastAsia="ja-JP"/>
              </w:rPr>
              <m:t>f</m:t>
            </m:r>
          </m:e>
        </m:d>
        <m:r>
          <w:rPr>
            <w:rFonts w:ascii="Cambria Math" w:hAnsi="Cambria Math" w:cs="Arial"/>
            <w:sz w:val="22"/>
            <w:szCs w:val="22"/>
            <w:lang w:eastAsia="ja-JP"/>
          </w:rPr>
          <m:t xml:space="preserve">+ </m:t>
        </m:r>
        <m:sSubSup>
          <m:sSubSupPr>
            <m:ctrlPr>
              <w:rPr>
                <w:rFonts w:ascii="Cambria Math" w:hAnsi="Cambria Math" w:cs="Arial"/>
                <w:i/>
                <w:sz w:val="22"/>
                <w:szCs w:val="22"/>
                <w:lang w:eastAsia="ja-JP"/>
              </w:rPr>
            </m:ctrlPr>
          </m:sSubSupPr>
          <m:e>
            <m:r>
              <w:rPr>
                <w:rFonts w:ascii="Cambria Math" w:hAnsi="Cambria Math" w:cs="Arial"/>
                <w:sz w:val="22"/>
                <w:szCs w:val="22"/>
                <w:lang w:eastAsia="ja-JP"/>
              </w:rPr>
              <m:t>X</m:t>
            </m:r>
          </m:e>
          <m:sub>
            <m:r>
              <w:rPr>
                <w:rFonts w:ascii="Cambria Math" w:hAnsi="Cambria Math" w:cs="Arial"/>
                <w:sz w:val="22"/>
                <w:szCs w:val="22"/>
                <w:lang w:eastAsia="ja-JP"/>
              </w:rPr>
              <m:t>σ</m:t>
            </m:r>
          </m:sub>
          <m:sup>
            <m:r>
              <w:rPr>
                <w:rFonts w:ascii="Cambria Math" w:hAnsi="Cambria Math" w:cs="Arial"/>
                <w:sz w:val="22"/>
                <w:szCs w:val="22"/>
                <w:lang w:eastAsia="ja-JP"/>
              </w:rPr>
              <m:t>ABG</m:t>
            </m:r>
          </m:sup>
        </m:sSubSup>
      </m:oMath>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sz w:val="22"/>
          <w:szCs w:val="22"/>
          <w:lang w:eastAsia="ja-JP"/>
        </w:rPr>
        <w:tab/>
      </w:r>
      <w:r w:rsidR="00AE1089" w:rsidRPr="007A490F">
        <w:rPr>
          <w:rFonts w:ascii="Arial" w:hAnsi="Arial" w:cs="Arial" w:hint="eastAsia"/>
          <w:sz w:val="22"/>
          <w:szCs w:val="22"/>
          <w:lang w:eastAsia="ja-JP"/>
        </w:rPr>
        <w:t>(3)</w:t>
      </w:r>
    </w:p>
    <w:p w14:paraId="737CE4C7" w14:textId="07D0E939" w:rsidR="00FB5677" w:rsidRPr="007A490F" w:rsidRDefault="000424E2" w:rsidP="000424E2">
      <w:pPr>
        <w:jc w:val="both"/>
        <w:rPr>
          <w:rFonts w:ascii="Arial" w:hAnsi="Arial" w:cs="Arial"/>
          <w:sz w:val="22"/>
          <w:szCs w:val="22"/>
          <w:lang w:eastAsia="ja-JP"/>
        </w:rPr>
      </w:pPr>
      <w:proofErr w:type="gramStart"/>
      <w:r w:rsidRPr="007A490F">
        <w:rPr>
          <w:rFonts w:ascii="Arial" w:hAnsi="Arial" w:cs="Arial"/>
          <w:sz w:val="22"/>
          <w:szCs w:val="22"/>
          <w:lang w:eastAsia="ja-JP"/>
        </w:rPr>
        <w:t>where</w:t>
      </w:r>
      <w:proofErr w:type="gramEnd"/>
      <w:r w:rsidRPr="007A490F">
        <w:rPr>
          <w:rFonts w:ascii="Arial" w:hAnsi="Arial" w:cs="Arial"/>
          <w:sz w:val="22"/>
          <w:szCs w:val="22"/>
          <w:lang w:eastAsia="ja-JP"/>
        </w:rPr>
        <w:t xml:space="preserve"> </w:t>
      </w:r>
      <m:oMath>
        <m:r>
          <w:rPr>
            <w:rFonts w:ascii="Cambria Math" w:hAnsi="Cambria Math" w:cs="Arial"/>
            <w:sz w:val="22"/>
            <w:szCs w:val="22"/>
            <w:lang w:eastAsia="ja-JP"/>
          </w:rPr>
          <m:t>α</m:t>
        </m:r>
      </m:oMath>
      <w:r w:rsidRPr="007A490F">
        <w:rPr>
          <w:rFonts w:ascii="Arial" w:hAnsi="Arial" w:cs="Arial"/>
          <w:sz w:val="22"/>
          <w:szCs w:val="22"/>
          <w:lang w:eastAsia="ja-JP"/>
        </w:rPr>
        <w:t xml:space="preserve"> captures how the PL increase as the transmit-receive in distance (in meters) increases, </w:t>
      </w:r>
      <m:oMath>
        <m:r>
          <w:rPr>
            <w:rFonts w:ascii="Cambria Math" w:hAnsi="Cambria Math" w:cs="Arial"/>
            <w:sz w:val="22"/>
            <w:szCs w:val="22"/>
            <w:lang w:eastAsia="ja-JP"/>
          </w:rPr>
          <m:t>β</m:t>
        </m:r>
      </m:oMath>
      <w:r w:rsidRPr="007A490F">
        <w:rPr>
          <w:rFonts w:ascii="Arial" w:hAnsi="Arial" w:cs="Arial"/>
          <w:sz w:val="22"/>
          <w:szCs w:val="22"/>
          <w:lang w:eastAsia="ja-JP"/>
        </w:rPr>
        <w:t xml:space="preserve"> is a the floating offset value in dB, </w:t>
      </w:r>
      <m:oMath>
        <m:r>
          <w:rPr>
            <w:rFonts w:ascii="Cambria Math" w:hAnsi="Cambria Math" w:cs="Arial"/>
            <w:sz w:val="22"/>
            <w:szCs w:val="22"/>
            <w:lang w:eastAsia="ja-JP"/>
          </w:rPr>
          <m:t>γ</m:t>
        </m:r>
      </m:oMath>
      <w:r w:rsidRPr="007A490F">
        <w:rPr>
          <w:rFonts w:ascii="Arial" w:hAnsi="Arial" w:cs="Arial"/>
          <w:sz w:val="22"/>
          <w:szCs w:val="22"/>
          <w:lang w:eastAsia="ja-JP"/>
        </w:rPr>
        <w:t xml:space="preserve"> captures the PL variation over the frequency </w:t>
      </w:r>
      <w:r w:rsidRPr="007A490F">
        <w:rPr>
          <w:rFonts w:ascii="Arial" w:hAnsi="Arial" w:cs="Arial"/>
          <w:i/>
          <w:sz w:val="22"/>
          <w:szCs w:val="22"/>
          <w:lang w:eastAsia="ja-JP"/>
        </w:rPr>
        <w:t>f</w:t>
      </w:r>
      <w:r w:rsidRPr="007A490F">
        <w:rPr>
          <w:rFonts w:ascii="Arial" w:hAnsi="Arial" w:cs="Arial"/>
          <w:sz w:val="22"/>
          <w:szCs w:val="22"/>
          <w:lang w:eastAsia="ja-JP"/>
        </w:rPr>
        <w:t xml:space="preserve"> in GHz, and </w:t>
      </w:r>
      <m:oMath>
        <m:sSubSup>
          <m:sSubSupPr>
            <m:ctrlPr>
              <w:rPr>
                <w:rFonts w:ascii="Cambria Math" w:hAnsi="Cambria Math" w:cs="Arial"/>
                <w:sz w:val="22"/>
                <w:szCs w:val="22"/>
                <w:lang w:eastAsia="ja-JP"/>
              </w:rPr>
            </m:ctrlPr>
          </m:sSubSupPr>
          <m:e>
            <m:r>
              <w:rPr>
                <w:rFonts w:ascii="Cambria Math" w:hAnsi="Cambria Math" w:cs="Arial"/>
                <w:sz w:val="22"/>
                <w:szCs w:val="22"/>
                <w:lang w:eastAsia="ja-JP"/>
              </w:rPr>
              <m:t>X</m:t>
            </m:r>
          </m:e>
          <m:sub>
            <m:r>
              <w:rPr>
                <w:rFonts w:ascii="Cambria Math" w:hAnsi="Cambria Math" w:cs="Arial"/>
                <w:sz w:val="22"/>
                <w:szCs w:val="22"/>
                <w:lang w:eastAsia="ja-JP"/>
              </w:rPr>
              <m:t>σ</m:t>
            </m:r>
          </m:sub>
          <m:sup>
            <m:r>
              <w:rPr>
                <w:rFonts w:ascii="Cambria Math" w:hAnsi="Cambria Math" w:cs="Arial"/>
                <w:sz w:val="22"/>
                <w:szCs w:val="22"/>
                <w:lang w:eastAsia="ja-JP"/>
              </w:rPr>
              <m:t>ABG</m:t>
            </m:r>
          </m:sup>
        </m:sSubSup>
      </m:oMath>
      <w:r w:rsidRPr="007A490F">
        <w:rPr>
          <w:rFonts w:ascii="Arial" w:hAnsi="Arial" w:cs="Arial"/>
          <w:sz w:val="22"/>
          <w:szCs w:val="22"/>
          <w:lang w:eastAsia="ja-JP"/>
        </w:rPr>
        <w:t xml:space="preserve"> is the SF term in </w:t>
      </w:r>
      <w:proofErr w:type="spellStart"/>
      <w:r w:rsidRPr="007A490F">
        <w:rPr>
          <w:rFonts w:ascii="Arial" w:hAnsi="Arial" w:cs="Arial"/>
          <w:sz w:val="22"/>
          <w:szCs w:val="22"/>
          <w:lang w:eastAsia="ja-JP"/>
        </w:rPr>
        <w:t>dB.</w:t>
      </w:r>
      <w:proofErr w:type="spellEnd"/>
      <w:r w:rsidR="00FB5677" w:rsidRPr="007A490F">
        <w:rPr>
          <w:rFonts w:ascii="Arial" w:hAnsi="Arial" w:cs="Arial"/>
          <w:sz w:val="22"/>
          <w:szCs w:val="22"/>
          <w:lang w:eastAsia="ja-JP"/>
        </w:rPr>
        <w:t xml:space="preserve"> In addition, single slope model and dual slope model are proposed </w:t>
      </w:r>
      <w:r w:rsidR="00AE7E20" w:rsidRPr="007A490F">
        <w:rPr>
          <w:rFonts w:ascii="Arial" w:hAnsi="Arial" w:cs="Arial"/>
          <w:sz w:val="22"/>
          <w:szCs w:val="22"/>
          <w:lang w:eastAsia="ja-JP"/>
        </w:rPr>
        <w:t xml:space="preserve">for indoor NLOS scenarios </w:t>
      </w:r>
      <w:r w:rsidR="00FB5677" w:rsidRPr="007A490F">
        <w:rPr>
          <w:rFonts w:ascii="Arial" w:hAnsi="Arial" w:cs="Arial"/>
          <w:sz w:val="22"/>
          <w:szCs w:val="22"/>
          <w:lang w:eastAsia="ja-JP"/>
        </w:rPr>
        <w:t xml:space="preserve">in [2]. The dual slope model predicts path losses by changing parameter values at the break point distance </w:t>
      </w:r>
      <w:proofErr w:type="spellStart"/>
      <w:r w:rsidR="00FB5677" w:rsidRPr="007A490F">
        <w:rPr>
          <w:rFonts w:ascii="Arial" w:hAnsi="Arial" w:cs="Arial"/>
          <w:i/>
          <w:sz w:val="22"/>
          <w:szCs w:val="22"/>
          <w:lang w:eastAsia="ja-JP"/>
        </w:rPr>
        <w:t>d</w:t>
      </w:r>
      <w:r w:rsidR="00FB5677" w:rsidRPr="007A490F">
        <w:rPr>
          <w:rFonts w:ascii="Arial" w:hAnsi="Arial" w:cs="Arial"/>
          <w:i/>
          <w:sz w:val="22"/>
          <w:szCs w:val="22"/>
          <w:vertAlign w:val="subscript"/>
          <w:lang w:eastAsia="ja-JP"/>
        </w:rPr>
        <w:t>BP</w:t>
      </w:r>
      <w:proofErr w:type="spellEnd"/>
      <w:r w:rsidR="00FB5677" w:rsidRPr="007A490F">
        <w:rPr>
          <w:rFonts w:ascii="Arial" w:hAnsi="Arial" w:cs="Arial"/>
          <w:i/>
          <w:sz w:val="22"/>
          <w:szCs w:val="22"/>
          <w:lang w:eastAsia="ja-JP"/>
        </w:rPr>
        <w:t>.</w:t>
      </w:r>
    </w:p>
    <w:p w14:paraId="42B0C8CC" w14:textId="5E8B1986" w:rsidR="00FB5677" w:rsidRPr="007A490F" w:rsidRDefault="00AE7E20" w:rsidP="000424E2">
      <w:pPr>
        <w:jc w:val="both"/>
        <w:rPr>
          <w:rFonts w:ascii="Arial" w:hAnsi="Arial" w:cs="Arial"/>
          <w:sz w:val="22"/>
          <w:szCs w:val="22"/>
          <w:lang w:eastAsia="ja-JP"/>
        </w:rPr>
      </w:pPr>
      <w:r w:rsidRPr="007A490F">
        <w:rPr>
          <w:rFonts w:ascii="Arial" w:hAnsi="Arial" w:cs="Arial"/>
          <w:sz w:val="22"/>
          <w:szCs w:val="22"/>
          <w:lang w:eastAsia="ja-JP"/>
        </w:rPr>
        <w:t>As above, the CI PL model can predict path losses at 1 meter of distance as free space path loss. In actual environments, the area around 1 meter is basically LOS and the path losses are assume to become same to free space path loss. Consequently, for LOS case, CI PL model can be beneficial, since the model bases on physical basis.</w:t>
      </w:r>
    </w:p>
    <w:p w14:paraId="1B17888F" w14:textId="3ECBE2C5" w:rsidR="00331FBB" w:rsidRPr="007A490F" w:rsidRDefault="00AE7E20" w:rsidP="00AE7E20">
      <w:pPr>
        <w:jc w:val="both"/>
        <w:rPr>
          <w:rFonts w:ascii="Arial" w:hAnsi="Arial" w:cs="Arial"/>
          <w:sz w:val="22"/>
          <w:szCs w:val="22"/>
          <w:lang w:eastAsia="ja-JP"/>
        </w:rPr>
      </w:pPr>
      <w:r w:rsidRPr="007A490F">
        <w:rPr>
          <w:rFonts w:ascii="Arial" w:hAnsi="Arial" w:cs="Arial"/>
          <w:sz w:val="22"/>
          <w:szCs w:val="22"/>
          <w:lang w:eastAsia="ja-JP"/>
        </w:rPr>
        <w:t>On the other hand, for NLOS case, the value of shadow fading of ABG PL model described in reference [2] is less than other models. It means the ABG PL model can predict the path loss accurately. Besides, t</w:t>
      </w:r>
      <w:r w:rsidR="00FB5677" w:rsidRPr="007A490F">
        <w:rPr>
          <w:rFonts w:ascii="Arial" w:hAnsi="Arial" w:cs="Arial"/>
          <w:sz w:val="22"/>
          <w:szCs w:val="22"/>
          <w:lang w:eastAsia="ja-JP"/>
        </w:rPr>
        <w:t xml:space="preserve">he reference proposes </w:t>
      </w:r>
      <w:proofErr w:type="spellStart"/>
      <w:r w:rsidR="00FB5677" w:rsidRPr="007A490F">
        <w:rPr>
          <w:rFonts w:ascii="Arial" w:hAnsi="Arial" w:cs="Arial"/>
          <w:i/>
          <w:sz w:val="22"/>
          <w:szCs w:val="22"/>
          <w:lang w:eastAsia="ja-JP"/>
        </w:rPr>
        <w:t>d</w:t>
      </w:r>
      <w:r w:rsidR="00FB5677" w:rsidRPr="007A490F">
        <w:rPr>
          <w:rFonts w:ascii="Arial" w:hAnsi="Arial" w:cs="Arial"/>
          <w:i/>
          <w:sz w:val="22"/>
          <w:szCs w:val="22"/>
          <w:vertAlign w:val="subscript"/>
          <w:lang w:eastAsia="ja-JP"/>
        </w:rPr>
        <w:t>BP</w:t>
      </w:r>
      <w:proofErr w:type="spellEnd"/>
      <w:r w:rsidR="00FB5677" w:rsidRPr="007A490F">
        <w:rPr>
          <w:rFonts w:ascii="Arial" w:hAnsi="Arial" w:cs="Arial"/>
          <w:sz w:val="22"/>
          <w:szCs w:val="22"/>
          <w:lang w:eastAsia="ja-JP"/>
        </w:rPr>
        <w:t xml:space="preserve"> values based on measurement results. However, </w:t>
      </w:r>
      <w:proofErr w:type="spellStart"/>
      <w:r w:rsidR="00FB5677" w:rsidRPr="007A490F">
        <w:rPr>
          <w:rFonts w:ascii="Arial" w:hAnsi="Arial" w:cs="Arial"/>
          <w:i/>
          <w:sz w:val="22"/>
          <w:szCs w:val="22"/>
          <w:lang w:eastAsia="ja-JP"/>
        </w:rPr>
        <w:t>d</w:t>
      </w:r>
      <w:r w:rsidR="00FB5677" w:rsidRPr="007A490F">
        <w:rPr>
          <w:rFonts w:ascii="Arial" w:hAnsi="Arial" w:cs="Arial"/>
          <w:i/>
          <w:sz w:val="22"/>
          <w:szCs w:val="22"/>
          <w:vertAlign w:val="subscript"/>
          <w:lang w:eastAsia="ja-JP"/>
        </w:rPr>
        <w:t>BP</w:t>
      </w:r>
      <w:proofErr w:type="spellEnd"/>
      <w:r w:rsidR="00FB5677" w:rsidRPr="007A490F">
        <w:rPr>
          <w:rFonts w:ascii="Arial" w:hAnsi="Arial" w:cs="Arial"/>
          <w:sz w:val="22"/>
          <w:szCs w:val="22"/>
          <w:lang w:eastAsia="ja-JP"/>
        </w:rPr>
        <w:t xml:space="preserve"> is assumed to be varied by the environments for example the ceiling height and the density of obstacles in addition antenna heights. </w:t>
      </w:r>
      <w:r w:rsidR="0011660B" w:rsidRPr="007A490F">
        <w:rPr>
          <w:rFonts w:ascii="Arial" w:hAnsi="Arial" w:cs="Arial"/>
          <w:sz w:val="22"/>
          <w:szCs w:val="22"/>
          <w:lang w:eastAsia="ja-JP"/>
        </w:rPr>
        <w:t xml:space="preserve">Therefore, for NLOS case, </w:t>
      </w:r>
      <w:r w:rsidRPr="007A490F">
        <w:rPr>
          <w:rFonts w:ascii="Arial" w:hAnsi="Arial" w:cs="Arial"/>
          <w:sz w:val="22"/>
          <w:szCs w:val="22"/>
          <w:lang w:eastAsia="ja-JP"/>
        </w:rPr>
        <w:t>single slope ABG model is appropriate because parameters of dual slope model highly depend on measurement environments.</w:t>
      </w:r>
    </w:p>
    <w:p w14:paraId="411C185D" w14:textId="4F294A87" w:rsidR="00485167" w:rsidRPr="007A490F" w:rsidRDefault="00485167" w:rsidP="00485167">
      <w:pPr>
        <w:pStyle w:val="afff6"/>
        <w:keepNext/>
      </w:pPr>
      <w:bookmarkStart w:id="0" w:name="_Ref431645023"/>
      <w:proofErr w:type="gramStart"/>
      <w:r w:rsidRPr="007A490F">
        <w:lastRenderedPageBreak/>
        <w:t xml:space="preserve">Table </w:t>
      </w:r>
      <w:bookmarkEnd w:id="0"/>
      <w:r w:rsidRPr="007A490F">
        <w:rPr>
          <w:rFonts w:eastAsia="ＭＳ 明朝" w:hint="eastAsia"/>
          <w:lang w:eastAsia="ja-JP"/>
        </w:rPr>
        <w:t>1</w:t>
      </w:r>
      <w:r w:rsidRPr="007A490F">
        <w:t>.</w:t>
      </w:r>
      <w:proofErr w:type="gramEnd"/>
      <w:r w:rsidRPr="007A490F">
        <w:t xml:space="preserve"> CI, CIF and ABG model parameters for different environments</w:t>
      </w:r>
    </w:p>
    <w:tbl>
      <w:tblPr>
        <w:tblStyle w:val="af9"/>
        <w:tblW w:w="9180" w:type="dxa"/>
        <w:tblLook w:val="04A0" w:firstRow="1" w:lastRow="0" w:firstColumn="1" w:lastColumn="0" w:noHBand="0" w:noVBand="1"/>
      </w:tblPr>
      <w:tblGrid>
        <w:gridCol w:w="2802"/>
        <w:gridCol w:w="2835"/>
        <w:gridCol w:w="3543"/>
      </w:tblGrid>
      <w:tr w:rsidR="00485167" w:rsidRPr="007A490F" w14:paraId="1D1395DE" w14:textId="77777777" w:rsidTr="00F0169B">
        <w:tc>
          <w:tcPr>
            <w:tcW w:w="2802" w:type="dxa"/>
          </w:tcPr>
          <w:p w14:paraId="6DDF8E49" w14:textId="77777777" w:rsidR="00485167" w:rsidRPr="007A490F" w:rsidRDefault="00485167" w:rsidP="00F0169B">
            <w:pPr>
              <w:pStyle w:val="af4"/>
              <w:keepNext/>
              <w:spacing w:before="120" w:after="0"/>
              <w:ind w:left="432"/>
            </w:pPr>
            <w:r w:rsidRPr="007A490F">
              <w:t>Scenario</w:t>
            </w:r>
          </w:p>
        </w:tc>
        <w:tc>
          <w:tcPr>
            <w:tcW w:w="2835" w:type="dxa"/>
          </w:tcPr>
          <w:p w14:paraId="346272F1" w14:textId="77777777" w:rsidR="00485167" w:rsidRPr="007A490F" w:rsidRDefault="00485167" w:rsidP="00F0169B">
            <w:pPr>
              <w:pStyle w:val="af4"/>
              <w:keepNext/>
              <w:spacing w:before="120" w:after="0"/>
              <w:ind w:left="432"/>
            </w:pPr>
            <w:r w:rsidRPr="007A490F">
              <w:t>CI/CIF Model Parameters</w:t>
            </w:r>
          </w:p>
        </w:tc>
        <w:tc>
          <w:tcPr>
            <w:tcW w:w="3543" w:type="dxa"/>
          </w:tcPr>
          <w:p w14:paraId="3FE05B19" w14:textId="77777777" w:rsidR="00485167" w:rsidRPr="007A490F" w:rsidRDefault="00485167" w:rsidP="00F0169B">
            <w:pPr>
              <w:pStyle w:val="af4"/>
              <w:keepNext/>
              <w:spacing w:before="120" w:after="0"/>
              <w:ind w:left="432"/>
            </w:pPr>
            <w:r w:rsidRPr="007A490F">
              <w:t>ABG Model Parameters</w:t>
            </w:r>
          </w:p>
        </w:tc>
      </w:tr>
      <w:tr w:rsidR="00485167" w:rsidRPr="007A490F" w14:paraId="04FFC72F" w14:textId="77777777" w:rsidTr="00F0169B">
        <w:tc>
          <w:tcPr>
            <w:tcW w:w="2802" w:type="dxa"/>
          </w:tcPr>
          <w:p w14:paraId="40D40A41" w14:textId="77777777" w:rsidR="00485167" w:rsidRPr="007A490F" w:rsidRDefault="00485167" w:rsidP="00F0169B">
            <w:pPr>
              <w:pStyle w:val="af4"/>
              <w:keepNext/>
              <w:spacing w:before="120" w:after="0"/>
              <w:ind w:left="432"/>
            </w:pPr>
            <w:proofErr w:type="spellStart"/>
            <w:r w:rsidRPr="007A490F">
              <w:t>InH</w:t>
            </w:r>
            <w:proofErr w:type="spellEnd"/>
            <w:r w:rsidRPr="007A490F">
              <w:t xml:space="preserve">-Indoor Office-LOS </w:t>
            </w:r>
          </w:p>
        </w:tc>
        <w:tc>
          <w:tcPr>
            <w:tcW w:w="2835" w:type="dxa"/>
          </w:tcPr>
          <w:p w14:paraId="219A2B98" w14:textId="77777777" w:rsidR="00485167" w:rsidRPr="007A490F" w:rsidRDefault="00485167" w:rsidP="00F0169B">
            <w:pPr>
              <w:pStyle w:val="af4"/>
              <w:keepNext/>
              <w:spacing w:before="120" w:after="0"/>
              <w:ind w:left="432"/>
            </w:pPr>
            <w:r w:rsidRPr="007A490F">
              <w:t xml:space="preserve">n=1.73, </w:t>
            </w:r>
            <w:proofErr w:type="spellStart"/>
            <w:r w:rsidRPr="007A490F">
              <w:rPr>
                <w:rFonts w:ascii="Arial" w:hAnsi="Arial" w:cs="Arial"/>
              </w:rPr>
              <w:t>σ</w:t>
            </w:r>
            <w:r w:rsidRPr="007A490F">
              <w:rPr>
                <w:vertAlign w:val="subscript"/>
              </w:rPr>
              <w:t>SF</w:t>
            </w:r>
            <w:proofErr w:type="spellEnd"/>
            <w:r w:rsidRPr="007A490F">
              <w:t xml:space="preserve"> = 3.02 dB</w:t>
            </w:r>
          </w:p>
        </w:tc>
        <w:tc>
          <w:tcPr>
            <w:tcW w:w="3543" w:type="dxa"/>
          </w:tcPr>
          <w:p w14:paraId="328720BD" w14:textId="77777777" w:rsidR="00485167" w:rsidRPr="007A490F" w:rsidRDefault="00485167" w:rsidP="00F0169B">
            <w:pPr>
              <w:pStyle w:val="af4"/>
              <w:keepNext/>
              <w:spacing w:before="120" w:after="0"/>
              <w:ind w:left="432"/>
              <w:rPr>
                <w:rFonts w:ascii="Symbol" w:hAnsi="Symbol"/>
              </w:rPr>
            </w:pPr>
            <w:r w:rsidRPr="007A490F">
              <w:t>NA</w:t>
            </w:r>
          </w:p>
        </w:tc>
      </w:tr>
      <w:tr w:rsidR="00485167" w:rsidRPr="007A490F" w14:paraId="42FDB926" w14:textId="77777777" w:rsidTr="00F0169B">
        <w:tc>
          <w:tcPr>
            <w:tcW w:w="2802" w:type="dxa"/>
          </w:tcPr>
          <w:p w14:paraId="6389055A" w14:textId="77777777" w:rsidR="00485167" w:rsidRPr="007A490F" w:rsidRDefault="00485167" w:rsidP="00F0169B">
            <w:pPr>
              <w:pStyle w:val="af4"/>
              <w:keepNext/>
              <w:spacing w:before="120" w:after="0"/>
              <w:ind w:left="432"/>
            </w:pPr>
            <w:proofErr w:type="spellStart"/>
            <w:r w:rsidRPr="007A490F">
              <w:t>InH</w:t>
            </w:r>
            <w:proofErr w:type="spellEnd"/>
            <w:r w:rsidRPr="007A490F">
              <w:t>-Indoor Office-</w:t>
            </w:r>
            <w:proofErr w:type="spellStart"/>
            <w:r w:rsidRPr="007A490F">
              <w:t>nLOS</w:t>
            </w:r>
            <w:proofErr w:type="spellEnd"/>
            <w:r w:rsidRPr="007A490F">
              <w:t xml:space="preserve"> single slope (FFS)</w:t>
            </w:r>
          </w:p>
          <w:p w14:paraId="1A9F3F24" w14:textId="77777777" w:rsidR="00485167" w:rsidRPr="007A490F" w:rsidRDefault="00485167" w:rsidP="00F0169B">
            <w:pPr>
              <w:pStyle w:val="af4"/>
              <w:spacing w:after="0"/>
              <w:jc w:val="center"/>
            </w:pPr>
          </w:p>
        </w:tc>
        <w:tc>
          <w:tcPr>
            <w:tcW w:w="2835" w:type="dxa"/>
          </w:tcPr>
          <w:p w14:paraId="6A45FBB4" w14:textId="77777777" w:rsidR="00485167" w:rsidRPr="007A490F" w:rsidRDefault="00485167" w:rsidP="00F0169B">
            <w:pPr>
              <w:pStyle w:val="af4"/>
              <w:spacing w:after="0"/>
            </w:pPr>
            <w:r w:rsidRPr="007A490F">
              <w:t>n=3.19, b=0.06, f</w:t>
            </w:r>
            <w:r w:rsidRPr="007A490F">
              <w:rPr>
                <w:vertAlign w:val="subscript"/>
              </w:rPr>
              <w:t>0</w:t>
            </w:r>
            <w:r w:rsidRPr="007A490F">
              <w:t xml:space="preserve">= 24.2 GHz, </w:t>
            </w:r>
            <w:proofErr w:type="spellStart"/>
            <w:r w:rsidRPr="007A490F">
              <w:rPr>
                <w:rFonts w:ascii="Arial" w:hAnsi="Arial" w:cs="Arial"/>
              </w:rPr>
              <w:t>σ</w:t>
            </w:r>
            <w:r w:rsidRPr="007A490F">
              <w:rPr>
                <w:vertAlign w:val="subscript"/>
              </w:rPr>
              <w:t>SF</w:t>
            </w:r>
            <w:proofErr w:type="spellEnd"/>
            <w:r w:rsidRPr="007A490F">
              <w:t xml:space="preserve"> = 8.29 dB</w:t>
            </w:r>
          </w:p>
        </w:tc>
        <w:tc>
          <w:tcPr>
            <w:tcW w:w="3543" w:type="dxa"/>
          </w:tcPr>
          <w:p w14:paraId="19D60800" w14:textId="77777777" w:rsidR="00485167" w:rsidRPr="007A490F" w:rsidRDefault="00485167" w:rsidP="00F0169B">
            <w:pPr>
              <w:pStyle w:val="af4"/>
              <w:spacing w:after="0"/>
              <w:jc w:val="center"/>
              <w:rPr>
                <w:rFonts w:ascii="Symbol" w:hAnsi="Symbol"/>
              </w:rPr>
            </w:pPr>
            <w:r w:rsidRPr="007A490F">
              <w:rPr>
                <w:rFonts w:ascii="Symbol" w:hAnsi="Symbol"/>
              </w:rPr>
              <w:t></w:t>
            </w:r>
            <w:r w:rsidRPr="007A490F">
              <w:t xml:space="preserve">=3.83, </w:t>
            </w:r>
            <w:r w:rsidRPr="007A490F">
              <w:rPr>
                <w:rFonts w:ascii="Symbol" w:hAnsi="Symbol"/>
              </w:rPr>
              <w:t></w:t>
            </w:r>
            <w:r w:rsidRPr="007A490F">
              <w:t xml:space="preserve">=17.30, </w:t>
            </w:r>
            <w:r w:rsidRPr="007A490F">
              <w:rPr>
                <w:rFonts w:ascii="Symbol" w:hAnsi="Symbol"/>
              </w:rPr>
              <w:t></w:t>
            </w:r>
            <w:r w:rsidRPr="007A490F">
              <w:t xml:space="preserve">=2.49, </w:t>
            </w:r>
            <w:proofErr w:type="spellStart"/>
            <w:r w:rsidRPr="007A490F">
              <w:rPr>
                <w:rFonts w:ascii="Arial" w:hAnsi="Arial" w:cs="Arial"/>
              </w:rPr>
              <w:t>σ</w:t>
            </w:r>
            <w:r w:rsidRPr="007A490F">
              <w:rPr>
                <w:vertAlign w:val="subscript"/>
              </w:rPr>
              <w:t>SF</w:t>
            </w:r>
            <w:proofErr w:type="spellEnd"/>
            <w:r w:rsidRPr="007A490F">
              <w:t xml:space="preserve"> = 8.03 dB</w:t>
            </w:r>
          </w:p>
        </w:tc>
      </w:tr>
      <w:tr w:rsidR="00485167" w:rsidRPr="007A490F" w14:paraId="37FB796C" w14:textId="77777777" w:rsidTr="00F0169B">
        <w:tc>
          <w:tcPr>
            <w:tcW w:w="2802" w:type="dxa"/>
            <w:shd w:val="clear" w:color="auto" w:fill="FFFFFF" w:themeFill="background1"/>
          </w:tcPr>
          <w:p w14:paraId="1AB4B5C8" w14:textId="77777777" w:rsidR="00485167" w:rsidRPr="007A490F" w:rsidRDefault="00485167" w:rsidP="00F0169B">
            <w:pPr>
              <w:pStyle w:val="af4"/>
              <w:spacing w:after="0"/>
              <w:jc w:val="center"/>
            </w:pPr>
            <w:proofErr w:type="spellStart"/>
            <w:r w:rsidRPr="007A490F">
              <w:t>InH</w:t>
            </w:r>
            <w:proofErr w:type="spellEnd"/>
            <w:r w:rsidRPr="007A490F">
              <w:t xml:space="preserve">-Indoor-Office </w:t>
            </w:r>
            <w:proofErr w:type="spellStart"/>
            <w:r w:rsidRPr="007A490F">
              <w:t>nLOS</w:t>
            </w:r>
            <w:proofErr w:type="spellEnd"/>
            <w:r w:rsidRPr="007A490F">
              <w:t xml:space="preserve"> dual slope </w:t>
            </w:r>
          </w:p>
        </w:tc>
        <w:tc>
          <w:tcPr>
            <w:tcW w:w="2835" w:type="dxa"/>
            <w:shd w:val="clear" w:color="auto" w:fill="FFFFFF" w:themeFill="background1"/>
          </w:tcPr>
          <w:p w14:paraId="21AE7E5E" w14:textId="77777777" w:rsidR="00485167" w:rsidRPr="007A490F" w:rsidRDefault="00485167" w:rsidP="00F0169B">
            <w:pPr>
              <w:pStyle w:val="af4"/>
              <w:spacing w:after="0"/>
              <w:rPr>
                <w:rFonts w:eastAsia="SimHei"/>
                <w:b/>
                <w:szCs w:val="24"/>
              </w:rPr>
            </w:pPr>
            <w:r w:rsidRPr="007A490F">
              <w:t>n</w:t>
            </w:r>
            <w:r w:rsidRPr="007A490F">
              <w:rPr>
                <w:vertAlign w:val="subscript"/>
              </w:rPr>
              <w:t>1</w:t>
            </w:r>
            <w:r w:rsidRPr="007A490F">
              <w:t>=2.51, b</w:t>
            </w:r>
            <w:r w:rsidRPr="007A490F">
              <w:rPr>
                <w:vertAlign w:val="subscript"/>
              </w:rPr>
              <w:t>1</w:t>
            </w:r>
            <w:r w:rsidRPr="007A490F">
              <w:t>=0.12, f</w:t>
            </w:r>
            <w:r w:rsidRPr="007A490F">
              <w:rPr>
                <w:vertAlign w:val="subscript"/>
              </w:rPr>
              <w:t>0</w:t>
            </w:r>
            <w:r w:rsidRPr="007A490F">
              <w:t>= 24.1 GHz, n</w:t>
            </w:r>
            <w:r w:rsidRPr="007A490F">
              <w:rPr>
                <w:vertAlign w:val="subscript"/>
              </w:rPr>
              <w:t>2</w:t>
            </w:r>
            <w:r w:rsidRPr="007A490F">
              <w:t>=4.25, b</w:t>
            </w:r>
            <w:r w:rsidRPr="007A490F">
              <w:rPr>
                <w:vertAlign w:val="subscript"/>
              </w:rPr>
              <w:t>2</w:t>
            </w:r>
            <w:r w:rsidRPr="007A490F">
              <w:t xml:space="preserve">=0.04, </w:t>
            </w:r>
            <w:proofErr w:type="spellStart"/>
            <w:r w:rsidRPr="007A490F">
              <w:t>d</w:t>
            </w:r>
            <w:r w:rsidRPr="007A490F">
              <w:rPr>
                <w:vertAlign w:val="subscript"/>
              </w:rPr>
              <w:t>BP</w:t>
            </w:r>
            <w:proofErr w:type="spellEnd"/>
            <w:r w:rsidRPr="007A490F">
              <w:t xml:space="preserve"> = 7.8 m, </w:t>
            </w:r>
            <w:proofErr w:type="spellStart"/>
            <w:r w:rsidRPr="007A490F">
              <w:rPr>
                <w:rFonts w:ascii="Arial" w:hAnsi="Arial" w:cs="Arial"/>
              </w:rPr>
              <w:t>σ</w:t>
            </w:r>
            <w:r w:rsidRPr="007A490F">
              <w:rPr>
                <w:vertAlign w:val="subscript"/>
              </w:rPr>
              <w:t>SF</w:t>
            </w:r>
            <w:proofErr w:type="spellEnd"/>
            <w:r w:rsidRPr="007A490F">
              <w:t>=7.65 dB</w:t>
            </w:r>
          </w:p>
        </w:tc>
        <w:tc>
          <w:tcPr>
            <w:tcW w:w="3543" w:type="dxa"/>
            <w:shd w:val="clear" w:color="auto" w:fill="FFFFFF" w:themeFill="background1"/>
          </w:tcPr>
          <w:p w14:paraId="3E32A547" w14:textId="77777777" w:rsidR="00485167" w:rsidRPr="007A490F" w:rsidRDefault="00485167" w:rsidP="00F0169B">
            <w:pPr>
              <w:pStyle w:val="af4"/>
              <w:spacing w:after="0"/>
              <w:jc w:val="center"/>
            </w:pPr>
            <w:r w:rsidRPr="007A490F">
              <w:rPr>
                <w:rFonts w:ascii="Symbol" w:hAnsi="Symbol"/>
              </w:rPr>
              <w:t></w:t>
            </w:r>
            <w:r w:rsidRPr="007A490F">
              <w:rPr>
                <w:rFonts w:ascii="Symbol" w:hAnsi="Symbol"/>
                <w:vertAlign w:val="subscript"/>
              </w:rPr>
              <w:t></w:t>
            </w:r>
            <w:r w:rsidRPr="007A490F">
              <w:t xml:space="preserve">=1.7, </w:t>
            </w:r>
            <w:r w:rsidRPr="007A490F">
              <w:rPr>
                <w:rFonts w:ascii="Symbol" w:hAnsi="Symbol"/>
              </w:rPr>
              <w:t></w:t>
            </w:r>
            <w:r w:rsidRPr="007A490F">
              <w:rPr>
                <w:rFonts w:ascii="Symbol" w:hAnsi="Symbol"/>
                <w:vertAlign w:val="subscript"/>
              </w:rPr>
              <w:t></w:t>
            </w:r>
            <w:r w:rsidRPr="007A490F">
              <w:t xml:space="preserve">=33.0, </w:t>
            </w:r>
            <w:r w:rsidRPr="007A490F">
              <w:rPr>
                <w:rFonts w:ascii="Symbol" w:hAnsi="Symbol"/>
              </w:rPr>
              <w:t></w:t>
            </w:r>
            <w:r w:rsidRPr="007A490F">
              <w:t xml:space="preserve">=2.49, </w:t>
            </w:r>
            <w:proofErr w:type="spellStart"/>
            <w:r w:rsidRPr="007A490F">
              <w:t>d</w:t>
            </w:r>
            <w:r w:rsidRPr="007A490F">
              <w:rPr>
                <w:vertAlign w:val="subscript"/>
              </w:rPr>
              <w:t>BP</w:t>
            </w:r>
            <w:proofErr w:type="spellEnd"/>
            <w:r w:rsidRPr="007A490F">
              <w:t xml:space="preserve"> = 6.90 m </w:t>
            </w:r>
            <w:r w:rsidRPr="007A490F">
              <w:rPr>
                <w:rFonts w:ascii="Symbol" w:hAnsi="Symbol"/>
              </w:rPr>
              <w:t></w:t>
            </w:r>
            <w:r w:rsidRPr="007A490F">
              <w:rPr>
                <w:rFonts w:ascii="Symbol" w:hAnsi="Symbol"/>
                <w:vertAlign w:val="subscript"/>
              </w:rPr>
              <w:t></w:t>
            </w:r>
            <w:r w:rsidRPr="007A490F">
              <w:t xml:space="preserve">=4.17, </w:t>
            </w:r>
            <w:proofErr w:type="spellStart"/>
            <w:r w:rsidRPr="007A490F">
              <w:rPr>
                <w:rFonts w:ascii="Arial" w:hAnsi="Arial" w:cs="Arial"/>
              </w:rPr>
              <w:t>σ</w:t>
            </w:r>
            <w:r w:rsidRPr="007A490F">
              <w:rPr>
                <w:vertAlign w:val="subscript"/>
              </w:rPr>
              <w:t>SF</w:t>
            </w:r>
            <w:proofErr w:type="spellEnd"/>
            <w:r w:rsidRPr="007A490F">
              <w:t xml:space="preserve"> = 7.78 dB</w:t>
            </w:r>
          </w:p>
        </w:tc>
      </w:tr>
      <w:tr w:rsidR="00485167" w:rsidRPr="007A490F" w14:paraId="0DD5F418" w14:textId="77777777" w:rsidTr="00F0169B">
        <w:tc>
          <w:tcPr>
            <w:tcW w:w="2802" w:type="dxa"/>
            <w:shd w:val="clear" w:color="auto" w:fill="FFFFFF" w:themeFill="background1"/>
          </w:tcPr>
          <w:p w14:paraId="456DFBE7" w14:textId="77777777" w:rsidR="00485167" w:rsidRPr="007A490F" w:rsidRDefault="00485167" w:rsidP="00F0169B">
            <w:pPr>
              <w:pStyle w:val="af4"/>
              <w:spacing w:after="0"/>
              <w:jc w:val="center"/>
            </w:pPr>
            <w:proofErr w:type="spellStart"/>
            <w:r w:rsidRPr="007A490F">
              <w:t>InH</w:t>
            </w:r>
            <w:proofErr w:type="spellEnd"/>
            <w:r w:rsidRPr="007A490F">
              <w:t xml:space="preserve">-Shopping Malls-LOS </w:t>
            </w:r>
          </w:p>
        </w:tc>
        <w:tc>
          <w:tcPr>
            <w:tcW w:w="2835" w:type="dxa"/>
            <w:shd w:val="clear" w:color="auto" w:fill="FFFFFF" w:themeFill="background1"/>
          </w:tcPr>
          <w:p w14:paraId="27659454" w14:textId="77777777" w:rsidR="00485167" w:rsidRPr="007A490F" w:rsidRDefault="00485167" w:rsidP="00F0169B">
            <w:pPr>
              <w:pStyle w:val="af4"/>
              <w:spacing w:after="0"/>
              <w:jc w:val="center"/>
            </w:pPr>
            <w:r w:rsidRPr="007A490F">
              <w:t xml:space="preserve">n=1.73, </w:t>
            </w:r>
            <w:proofErr w:type="spellStart"/>
            <w:r w:rsidRPr="007A490F">
              <w:rPr>
                <w:rFonts w:ascii="Arial" w:hAnsi="Arial" w:cs="Arial"/>
              </w:rPr>
              <w:t>σ</w:t>
            </w:r>
            <w:r w:rsidRPr="007A490F">
              <w:rPr>
                <w:vertAlign w:val="subscript"/>
              </w:rPr>
              <w:t>SF</w:t>
            </w:r>
            <w:proofErr w:type="spellEnd"/>
            <w:r w:rsidRPr="007A490F">
              <w:t xml:space="preserve"> = 2.01 dB</w:t>
            </w:r>
          </w:p>
        </w:tc>
        <w:tc>
          <w:tcPr>
            <w:tcW w:w="3543" w:type="dxa"/>
            <w:shd w:val="clear" w:color="auto" w:fill="FFFFFF" w:themeFill="background1"/>
          </w:tcPr>
          <w:p w14:paraId="7EF811F6" w14:textId="77777777" w:rsidR="00485167" w:rsidRPr="007A490F" w:rsidRDefault="00485167" w:rsidP="00F0169B">
            <w:pPr>
              <w:pStyle w:val="af4"/>
              <w:spacing w:after="0"/>
              <w:jc w:val="center"/>
            </w:pPr>
            <w:r w:rsidRPr="007A490F">
              <w:t>NA</w:t>
            </w:r>
          </w:p>
        </w:tc>
      </w:tr>
      <w:tr w:rsidR="00485167" w:rsidRPr="007A490F" w14:paraId="4C4D659B" w14:textId="77777777" w:rsidTr="00F0169B">
        <w:tc>
          <w:tcPr>
            <w:tcW w:w="2802" w:type="dxa"/>
            <w:shd w:val="clear" w:color="auto" w:fill="FFFFFF" w:themeFill="background1"/>
          </w:tcPr>
          <w:p w14:paraId="6401FB95" w14:textId="77777777" w:rsidR="00485167" w:rsidRPr="007A490F" w:rsidRDefault="00485167" w:rsidP="00F0169B">
            <w:pPr>
              <w:pStyle w:val="af4"/>
              <w:spacing w:after="0"/>
              <w:jc w:val="center"/>
            </w:pPr>
            <w:proofErr w:type="spellStart"/>
            <w:r w:rsidRPr="007A490F">
              <w:t>InH</w:t>
            </w:r>
            <w:proofErr w:type="spellEnd"/>
            <w:r w:rsidRPr="007A490F">
              <w:t>-Shopping Malls-</w:t>
            </w:r>
            <w:proofErr w:type="spellStart"/>
            <w:r w:rsidRPr="007A490F">
              <w:t>nLOS</w:t>
            </w:r>
            <w:proofErr w:type="spellEnd"/>
            <w:r w:rsidRPr="007A490F">
              <w:t xml:space="preserve"> single slope (FFS)</w:t>
            </w:r>
          </w:p>
          <w:p w14:paraId="3B1D6C2E" w14:textId="77777777" w:rsidR="00485167" w:rsidRPr="007A490F" w:rsidRDefault="00485167" w:rsidP="00F0169B">
            <w:pPr>
              <w:pStyle w:val="af4"/>
              <w:spacing w:after="0"/>
              <w:jc w:val="center"/>
            </w:pPr>
          </w:p>
        </w:tc>
        <w:tc>
          <w:tcPr>
            <w:tcW w:w="2835" w:type="dxa"/>
            <w:shd w:val="clear" w:color="auto" w:fill="FFFFFF" w:themeFill="background1"/>
          </w:tcPr>
          <w:p w14:paraId="72CBED82" w14:textId="77777777" w:rsidR="00485167" w:rsidRPr="007A490F" w:rsidRDefault="00485167" w:rsidP="00F0169B">
            <w:pPr>
              <w:pStyle w:val="af4"/>
              <w:spacing w:after="0"/>
              <w:jc w:val="center"/>
            </w:pPr>
            <w:r w:rsidRPr="007A490F">
              <w:t>n=2.59, b=0.01, f</w:t>
            </w:r>
            <w:r w:rsidRPr="007A490F">
              <w:rPr>
                <w:vertAlign w:val="subscript"/>
              </w:rPr>
              <w:t>0</w:t>
            </w:r>
            <w:r w:rsidRPr="007A490F">
              <w:t xml:space="preserve">= 39.5 GHz, </w:t>
            </w:r>
            <w:proofErr w:type="spellStart"/>
            <w:r w:rsidRPr="007A490F">
              <w:rPr>
                <w:rFonts w:ascii="Arial" w:hAnsi="Arial" w:cs="Arial"/>
              </w:rPr>
              <w:t>σ</w:t>
            </w:r>
            <w:r w:rsidRPr="007A490F">
              <w:rPr>
                <w:vertAlign w:val="subscript"/>
              </w:rPr>
              <w:t>SF</w:t>
            </w:r>
            <w:proofErr w:type="spellEnd"/>
            <w:r w:rsidRPr="007A490F">
              <w:t xml:space="preserve"> = 7.40 dB</w:t>
            </w:r>
          </w:p>
        </w:tc>
        <w:tc>
          <w:tcPr>
            <w:tcW w:w="3543" w:type="dxa"/>
            <w:shd w:val="clear" w:color="auto" w:fill="FFFFFF" w:themeFill="background1"/>
          </w:tcPr>
          <w:p w14:paraId="14639B66" w14:textId="77777777" w:rsidR="00485167" w:rsidRPr="007A490F" w:rsidRDefault="00485167" w:rsidP="00F0169B">
            <w:pPr>
              <w:pStyle w:val="af4"/>
              <w:spacing w:after="0"/>
              <w:jc w:val="center"/>
            </w:pPr>
            <w:r w:rsidRPr="007A490F">
              <w:rPr>
                <w:rFonts w:ascii="Symbol" w:hAnsi="Symbol"/>
              </w:rPr>
              <w:t></w:t>
            </w:r>
            <w:r w:rsidRPr="007A490F">
              <w:t xml:space="preserve">=3.21, </w:t>
            </w:r>
            <w:r w:rsidRPr="007A490F">
              <w:rPr>
                <w:rFonts w:ascii="Symbol" w:hAnsi="Symbol"/>
              </w:rPr>
              <w:t></w:t>
            </w:r>
            <w:r w:rsidRPr="007A490F">
              <w:t xml:space="preserve">=18.09, </w:t>
            </w:r>
            <w:r w:rsidRPr="007A490F">
              <w:rPr>
                <w:rFonts w:ascii="Symbol" w:hAnsi="Symbol"/>
              </w:rPr>
              <w:t></w:t>
            </w:r>
            <w:r w:rsidRPr="007A490F">
              <w:t xml:space="preserve">=2.24, </w:t>
            </w:r>
            <w:proofErr w:type="spellStart"/>
            <w:r w:rsidRPr="007A490F">
              <w:rPr>
                <w:rFonts w:ascii="Arial" w:hAnsi="Arial" w:cs="Arial"/>
              </w:rPr>
              <w:t>σ</w:t>
            </w:r>
            <w:r w:rsidRPr="007A490F">
              <w:rPr>
                <w:vertAlign w:val="subscript"/>
              </w:rPr>
              <w:t>SF</w:t>
            </w:r>
            <w:proofErr w:type="spellEnd"/>
            <w:r w:rsidRPr="007A490F">
              <w:t xml:space="preserve"> = 6.97 dB</w:t>
            </w:r>
          </w:p>
        </w:tc>
      </w:tr>
      <w:tr w:rsidR="00485167" w:rsidRPr="007A490F" w14:paraId="7C777523" w14:textId="77777777" w:rsidTr="00F0169B">
        <w:tc>
          <w:tcPr>
            <w:tcW w:w="2802" w:type="dxa"/>
            <w:shd w:val="clear" w:color="auto" w:fill="FFFFFF" w:themeFill="background1"/>
          </w:tcPr>
          <w:p w14:paraId="503FC512" w14:textId="77777777" w:rsidR="00485167" w:rsidRPr="007A490F" w:rsidRDefault="00485167" w:rsidP="00F0169B">
            <w:pPr>
              <w:pStyle w:val="af4"/>
              <w:spacing w:after="0"/>
              <w:jc w:val="center"/>
            </w:pPr>
            <w:proofErr w:type="spellStart"/>
            <w:r w:rsidRPr="007A490F">
              <w:t>InH</w:t>
            </w:r>
            <w:proofErr w:type="spellEnd"/>
            <w:r w:rsidRPr="007A490F">
              <w:t>-Shopping Malls-</w:t>
            </w:r>
            <w:proofErr w:type="spellStart"/>
            <w:r w:rsidRPr="007A490F">
              <w:t>nLOS</w:t>
            </w:r>
            <w:proofErr w:type="spellEnd"/>
            <w:r w:rsidRPr="007A490F">
              <w:t xml:space="preserve"> dual slope </w:t>
            </w:r>
          </w:p>
        </w:tc>
        <w:tc>
          <w:tcPr>
            <w:tcW w:w="2835" w:type="dxa"/>
            <w:shd w:val="clear" w:color="auto" w:fill="FFFFFF" w:themeFill="background1"/>
          </w:tcPr>
          <w:p w14:paraId="3978349B" w14:textId="77777777" w:rsidR="00485167" w:rsidRPr="007A490F" w:rsidRDefault="00485167" w:rsidP="00F0169B">
            <w:pPr>
              <w:pStyle w:val="af4"/>
              <w:spacing w:after="0"/>
            </w:pPr>
            <w:r w:rsidRPr="007A490F">
              <w:t>n</w:t>
            </w:r>
            <w:r w:rsidRPr="007A490F">
              <w:rPr>
                <w:vertAlign w:val="subscript"/>
              </w:rPr>
              <w:t>1</w:t>
            </w:r>
            <w:r w:rsidRPr="007A490F">
              <w:t>=2.43, b</w:t>
            </w:r>
            <w:r w:rsidRPr="007A490F">
              <w:rPr>
                <w:vertAlign w:val="subscript"/>
              </w:rPr>
              <w:t>1</w:t>
            </w:r>
            <w:r w:rsidRPr="007A490F">
              <w:t>=-0.01, f</w:t>
            </w:r>
            <w:r w:rsidRPr="007A490F">
              <w:rPr>
                <w:vertAlign w:val="subscript"/>
              </w:rPr>
              <w:t>0</w:t>
            </w:r>
            <w:r w:rsidRPr="007A490F">
              <w:t>= 39.5 GHz, n</w:t>
            </w:r>
            <w:r w:rsidRPr="007A490F">
              <w:rPr>
                <w:vertAlign w:val="subscript"/>
              </w:rPr>
              <w:t>2</w:t>
            </w:r>
            <w:r w:rsidRPr="007A490F">
              <w:t>=8.36, b</w:t>
            </w:r>
            <w:r w:rsidRPr="007A490F">
              <w:rPr>
                <w:vertAlign w:val="subscript"/>
              </w:rPr>
              <w:t>2</w:t>
            </w:r>
            <w:r w:rsidRPr="007A490F">
              <w:t xml:space="preserve">=0.39, </w:t>
            </w:r>
            <w:proofErr w:type="spellStart"/>
            <w:r w:rsidRPr="007A490F">
              <w:t>d</w:t>
            </w:r>
            <w:r w:rsidRPr="007A490F">
              <w:rPr>
                <w:vertAlign w:val="subscript"/>
              </w:rPr>
              <w:t>BP</w:t>
            </w:r>
            <w:proofErr w:type="spellEnd"/>
            <w:r w:rsidRPr="007A490F">
              <w:t xml:space="preserve"> = 110 m, </w:t>
            </w:r>
            <w:proofErr w:type="spellStart"/>
            <w:r w:rsidRPr="007A490F">
              <w:rPr>
                <w:rFonts w:ascii="Arial" w:hAnsi="Arial" w:cs="Arial"/>
              </w:rPr>
              <w:t>σ</w:t>
            </w:r>
            <w:r w:rsidRPr="007A490F">
              <w:rPr>
                <w:vertAlign w:val="subscript"/>
              </w:rPr>
              <w:t>SF</w:t>
            </w:r>
            <w:proofErr w:type="spellEnd"/>
            <w:r w:rsidRPr="007A490F">
              <w:t xml:space="preserve"> = 6.26 dB</w:t>
            </w:r>
          </w:p>
        </w:tc>
        <w:tc>
          <w:tcPr>
            <w:tcW w:w="3543" w:type="dxa"/>
            <w:shd w:val="clear" w:color="auto" w:fill="FFFFFF" w:themeFill="background1"/>
          </w:tcPr>
          <w:p w14:paraId="5386FBD1" w14:textId="77777777" w:rsidR="00485167" w:rsidRPr="007A490F" w:rsidRDefault="00485167" w:rsidP="00F0169B">
            <w:pPr>
              <w:pStyle w:val="af4"/>
              <w:spacing w:after="0"/>
              <w:jc w:val="center"/>
            </w:pPr>
            <w:r w:rsidRPr="007A490F">
              <w:rPr>
                <w:rFonts w:ascii="Symbol" w:hAnsi="Symbol"/>
              </w:rPr>
              <w:t></w:t>
            </w:r>
            <w:r w:rsidRPr="007A490F">
              <w:rPr>
                <w:rFonts w:ascii="Symbol" w:hAnsi="Symbol"/>
                <w:vertAlign w:val="subscript"/>
              </w:rPr>
              <w:t></w:t>
            </w:r>
            <w:r w:rsidRPr="007A490F">
              <w:t xml:space="preserve">=2.9, </w:t>
            </w:r>
            <w:r w:rsidRPr="007A490F">
              <w:rPr>
                <w:rFonts w:ascii="Symbol" w:hAnsi="Symbol"/>
              </w:rPr>
              <w:t></w:t>
            </w:r>
            <w:r w:rsidRPr="007A490F">
              <w:rPr>
                <w:rFonts w:ascii="Symbol" w:hAnsi="Symbol"/>
                <w:vertAlign w:val="subscript"/>
              </w:rPr>
              <w:t></w:t>
            </w:r>
            <w:r w:rsidRPr="007A490F">
              <w:t xml:space="preserve">=22.17, </w:t>
            </w:r>
            <w:r w:rsidRPr="007A490F">
              <w:rPr>
                <w:rFonts w:ascii="Symbol" w:hAnsi="Symbol"/>
              </w:rPr>
              <w:t></w:t>
            </w:r>
            <w:r w:rsidRPr="007A490F">
              <w:t xml:space="preserve">=2.24, </w:t>
            </w:r>
            <w:proofErr w:type="spellStart"/>
            <w:r w:rsidRPr="007A490F">
              <w:t>d</w:t>
            </w:r>
            <w:r w:rsidRPr="007A490F">
              <w:rPr>
                <w:vertAlign w:val="subscript"/>
              </w:rPr>
              <w:t>BP</w:t>
            </w:r>
            <w:proofErr w:type="spellEnd"/>
            <w:r w:rsidRPr="007A490F">
              <w:t xml:space="preserve"> = 147.0 m </w:t>
            </w:r>
            <w:r w:rsidRPr="007A490F">
              <w:rPr>
                <w:rFonts w:ascii="Symbol" w:hAnsi="Symbol"/>
              </w:rPr>
              <w:t></w:t>
            </w:r>
            <w:r w:rsidRPr="007A490F">
              <w:rPr>
                <w:rFonts w:ascii="Symbol" w:hAnsi="Symbol"/>
                <w:vertAlign w:val="subscript"/>
              </w:rPr>
              <w:t></w:t>
            </w:r>
            <w:r w:rsidRPr="007A490F">
              <w:t xml:space="preserve">=11.47, </w:t>
            </w:r>
            <w:proofErr w:type="spellStart"/>
            <w:r w:rsidRPr="007A490F">
              <w:rPr>
                <w:rFonts w:ascii="Arial" w:hAnsi="Arial" w:cs="Arial"/>
              </w:rPr>
              <w:t>σ</w:t>
            </w:r>
            <w:r w:rsidRPr="007A490F">
              <w:rPr>
                <w:vertAlign w:val="subscript"/>
              </w:rPr>
              <w:t>SF</w:t>
            </w:r>
            <w:proofErr w:type="spellEnd"/>
            <w:r w:rsidRPr="007A490F">
              <w:t xml:space="preserve"> = 6.36 dB</w:t>
            </w:r>
          </w:p>
        </w:tc>
      </w:tr>
    </w:tbl>
    <w:p w14:paraId="08801190" w14:textId="77777777" w:rsidR="00485167" w:rsidRPr="007A490F" w:rsidRDefault="00485167" w:rsidP="0011660B">
      <w:pPr>
        <w:rPr>
          <w:rFonts w:ascii="Arial" w:hAnsi="Arial" w:cs="Arial"/>
          <w:sz w:val="22"/>
          <w:lang w:val="en-US" w:eastAsia="ja-JP"/>
        </w:rPr>
      </w:pPr>
    </w:p>
    <w:p w14:paraId="20A3D008" w14:textId="03B5C978" w:rsidR="00061741" w:rsidRPr="007A490F" w:rsidRDefault="00A31AC2" w:rsidP="00061741">
      <w:pPr>
        <w:jc w:val="both"/>
        <w:rPr>
          <w:rFonts w:ascii="Arial" w:hAnsi="Arial"/>
          <w:sz w:val="32"/>
          <w:szCs w:val="28"/>
          <w:lang w:eastAsia="ja-JP"/>
        </w:rPr>
      </w:pPr>
      <w:r w:rsidRPr="007A490F">
        <w:rPr>
          <w:rFonts w:ascii="Arial" w:hAnsi="Arial" w:cs="Arial" w:hint="eastAsia"/>
          <w:b/>
          <w:sz w:val="22"/>
          <w:lang w:val="en-US" w:eastAsia="ja-JP"/>
        </w:rPr>
        <w:t>Proposal</w:t>
      </w:r>
      <w:r w:rsidRPr="007A490F">
        <w:rPr>
          <w:rFonts w:ascii="Arial" w:hAnsi="Arial" w:cs="Arial"/>
          <w:b/>
          <w:sz w:val="22"/>
          <w:lang w:val="en-US" w:eastAsia="ja-JP"/>
        </w:rPr>
        <w:t xml:space="preserve"> 1: </w:t>
      </w:r>
      <w:r w:rsidR="00FB5677" w:rsidRPr="007A490F">
        <w:rPr>
          <w:rFonts w:ascii="Arial" w:hAnsi="Arial" w:cs="Arial"/>
          <w:b/>
          <w:sz w:val="22"/>
          <w:lang w:val="en-US" w:eastAsia="ja-JP"/>
        </w:rPr>
        <w:t>For LOS case, CI model can be beneficial, since the model bases on physical basis.</w:t>
      </w:r>
    </w:p>
    <w:p w14:paraId="22ED5DD0" w14:textId="786A3349" w:rsidR="00EB77FD" w:rsidRPr="007A490F" w:rsidRDefault="0080105B" w:rsidP="00FB5677">
      <w:pPr>
        <w:jc w:val="both"/>
        <w:rPr>
          <w:rFonts w:ascii="Arial" w:hAnsi="Arial" w:cs="Arial"/>
          <w:b/>
          <w:sz w:val="22"/>
          <w:lang w:eastAsia="ja-JP"/>
        </w:rPr>
      </w:pPr>
      <w:r w:rsidRPr="007A490F">
        <w:rPr>
          <w:rFonts w:ascii="Arial" w:hAnsi="Arial" w:cs="Arial"/>
          <w:b/>
          <w:sz w:val="22"/>
          <w:lang w:eastAsia="ja-JP"/>
        </w:rPr>
        <w:t>Proposal</w:t>
      </w:r>
      <w:r w:rsidRPr="007A490F">
        <w:rPr>
          <w:rFonts w:ascii="Arial" w:hAnsi="Arial" w:cs="Arial" w:hint="eastAsia"/>
          <w:b/>
          <w:sz w:val="22"/>
          <w:lang w:eastAsia="ja-JP"/>
        </w:rPr>
        <w:t xml:space="preserve"> </w:t>
      </w:r>
      <w:r w:rsidR="00A31AC2" w:rsidRPr="007A490F">
        <w:rPr>
          <w:rFonts w:ascii="Arial" w:hAnsi="Arial" w:cs="Arial"/>
          <w:b/>
          <w:sz w:val="22"/>
          <w:lang w:eastAsia="ja-JP"/>
        </w:rPr>
        <w:t>2</w:t>
      </w:r>
      <w:r w:rsidRPr="007A490F">
        <w:rPr>
          <w:rFonts w:ascii="Arial" w:hAnsi="Arial" w:cs="Arial"/>
          <w:b/>
          <w:sz w:val="22"/>
          <w:lang w:eastAsia="ja-JP"/>
        </w:rPr>
        <w:t xml:space="preserve">: </w:t>
      </w:r>
      <w:r w:rsidR="00FB5677" w:rsidRPr="007A490F">
        <w:rPr>
          <w:rFonts w:ascii="Arial" w:hAnsi="Arial" w:cs="Arial"/>
          <w:b/>
          <w:sz w:val="22"/>
          <w:lang w:eastAsia="ja-JP"/>
        </w:rPr>
        <w:t>For NLOS case, single slope ABG model is appropriate because parameters of dual slope model highly depend on measurement environments.</w:t>
      </w:r>
      <w:r w:rsidR="00A31AC2" w:rsidRPr="007A490F">
        <w:rPr>
          <w:rFonts w:ascii="Arial" w:hAnsi="Arial" w:cs="Arial" w:hint="eastAsia"/>
          <w:b/>
          <w:sz w:val="22"/>
          <w:lang w:eastAsia="ja-JP"/>
        </w:rPr>
        <w:t xml:space="preserve"> </w:t>
      </w:r>
    </w:p>
    <w:p w14:paraId="19E65983" w14:textId="77777777" w:rsidR="0065063C" w:rsidRPr="007A490F" w:rsidRDefault="0065063C" w:rsidP="00BF28EE">
      <w:pPr>
        <w:pStyle w:val="aff0"/>
        <w:numPr>
          <w:ilvl w:val="0"/>
          <w:numId w:val="2"/>
        </w:numPr>
        <w:spacing w:before="480" w:after="120"/>
        <w:ind w:left="360"/>
        <w:contextualSpacing w:val="0"/>
        <w:outlineLvl w:val="0"/>
        <w:rPr>
          <w:szCs w:val="32"/>
        </w:rPr>
      </w:pPr>
      <w:r w:rsidRPr="007A490F">
        <w:rPr>
          <w:rFonts w:ascii="Arial" w:hAnsi="Arial"/>
          <w:sz w:val="32"/>
          <w:szCs w:val="32"/>
          <w:lang w:eastAsia="ja-JP"/>
        </w:rPr>
        <w:t>Summary</w:t>
      </w:r>
    </w:p>
    <w:p w14:paraId="7BC0A408" w14:textId="5327220B" w:rsidR="00AC2AC7" w:rsidRPr="007A490F" w:rsidRDefault="0044746D" w:rsidP="00A31AC2">
      <w:pPr>
        <w:jc w:val="both"/>
        <w:rPr>
          <w:rFonts w:ascii="Arial" w:hAnsi="Arial" w:cs="Arial"/>
          <w:b/>
          <w:sz w:val="22"/>
          <w:lang w:val="en-US" w:eastAsia="ja-JP"/>
        </w:rPr>
      </w:pPr>
      <w:r w:rsidRPr="007A490F">
        <w:rPr>
          <w:rFonts w:ascii="Arial" w:hAnsi="Arial" w:cs="Arial"/>
          <w:sz w:val="22"/>
          <w:szCs w:val="22"/>
          <w:lang w:eastAsia="ja-JP"/>
        </w:rPr>
        <w:t xml:space="preserve">In this contribution, we </w:t>
      </w:r>
      <w:r w:rsidRPr="007A490F">
        <w:rPr>
          <w:rFonts w:ascii="Arial" w:hAnsi="Arial" w:cs="Arial" w:hint="eastAsia"/>
          <w:sz w:val="22"/>
          <w:szCs w:val="22"/>
          <w:lang w:eastAsia="ja-JP"/>
        </w:rPr>
        <w:t>present</w:t>
      </w:r>
      <w:r w:rsidRPr="007A490F">
        <w:rPr>
          <w:rFonts w:ascii="Arial" w:hAnsi="Arial" w:cs="Arial"/>
          <w:sz w:val="22"/>
          <w:szCs w:val="22"/>
          <w:lang w:eastAsia="ja-JP"/>
        </w:rPr>
        <w:t xml:space="preserve"> </w:t>
      </w:r>
      <w:r w:rsidRPr="007A490F">
        <w:rPr>
          <w:rFonts w:ascii="Arial" w:hAnsi="Arial" w:cs="Arial" w:hint="eastAsia"/>
          <w:sz w:val="22"/>
          <w:szCs w:val="22"/>
          <w:lang w:eastAsia="ja-JP"/>
        </w:rPr>
        <w:t xml:space="preserve">our views on </w:t>
      </w:r>
      <w:proofErr w:type="spellStart"/>
      <w:r w:rsidR="0071350F" w:rsidRPr="007A490F">
        <w:rPr>
          <w:rFonts w:ascii="Arial" w:hAnsi="Arial" w:cs="Arial"/>
          <w:sz w:val="22"/>
          <w:szCs w:val="22"/>
          <w:lang w:eastAsia="ja-JP"/>
        </w:rPr>
        <w:t>pathloss</w:t>
      </w:r>
      <w:proofErr w:type="spellEnd"/>
      <w:r w:rsidR="0071350F" w:rsidRPr="007A490F">
        <w:rPr>
          <w:rFonts w:ascii="Arial" w:hAnsi="Arial" w:cs="Arial"/>
          <w:sz w:val="22"/>
          <w:szCs w:val="22"/>
          <w:lang w:eastAsia="ja-JP"/>
        </w:rPr>
        <w:t xml:space="preserve"> and shadow fading</w:t>
      </w:r>
      <w:r w:rsidR="00710E07" w:rsidRPr="007A490F">
        <w:rPr>
          <w:rFonts w:ascii="Arial" w:hAnsi="Arial" w:cs="Arial"/>
          <w:sz w:val="22"/>
          <w:szCs w:val="22"/>
          <w:lang w:eastAsia="ja-JP"/>
        </w:rPr>
        <w:t xml:space="preserve"> model </w:t>
      </w:r>
      <w:r w:rsidR="00AE7E20" w:rsidRPr="007A490F">
        <w:rPr>
          <w:rFonts w:ascii="Arial" w:hAnsi="Arial" w:cs="Arial"/>
          <w:sz w:val="22"/>
          <w:szCs w:val="22"/>
          <w:lang w:eastAsia="ja-JP"/>
        </w:rPr>
        <w:t>for</w:t>
      </w:r>
      <w:r w:rsidR="00710E07" w:rsidRPr="007A490F">
        <w:rPr>
          <w:rFonts w:ascii="Arial" w:hAnsi="Arial" w:cs="Arial"/>
          <w:sz w:val="22"/>
          <w:szCs w:val="22"/>
          <w:lang w:eastAsia="ja-JP"/>
        </w:rPr>
        <w:t xml:space="preserve"> </w:t>
      </w:r>
      <w:r w:rsidR="00AE7E20" w:rsidRPr="007A490F">
        <w:rPr>
          <w:rFonts w:ascii="Arial" w:hAnsi="Arial" w:cs="Arial"/>
          <w:sz w:val="22"/>
          <w:szCs w:val="22"/>
          <w:lang w:eastAsia="ja-JP"/>
        </w:rPr>
        <w:t>indoor environments</w:t>
      </w:r>
      <w:r w:rsidRPr="007A490F">
        <w:rPr>
          <w:rFonts w:ascii="Arial" w:hAnsi="Arial" w:cs="Arial" w:hint="eastAsia"/>
          <w:sz w:val="22"/>
          <w:szCs w:val="22"/>
          <w:lang w:eastAsia="ja-JP"/>
        </w:rPr>
        <w:t xml:space="preserve"> &gt;6GHz</w:t>
      </w:r>
      <w:r w:rsidRPr="007A490F">
        <w:rPr>
          <w:rFonts w:ascii="Arial" w:hAnsi="Arial" w:cs="Arial"/>
          <w:sz w:val="22"/>
          <w:szCs w:val="22"/>
          <w:lang w:eastAsia="ja-JP"/>
        </w:rPr>
        <w:t>.</w:t>
      </w:r>
      <w:r w:rsidRPr="007A490F">
        <w:rPr>
          <w:rFonts w:ascii="Arial" w:hAnsi="Arial" w:cs="Arial" w:hint="eastAsia"/>
          <w:sz w:val="22"/>
          <w:szCs w:val="22"/>
          <w:lang w:eastAsia="ja-JP"/>
        </w:rPr>
        <w:t xml:space="preserve"> Following prop</w:t>
      </w:r>
      <w:bookmarkStart w:id="1" w:name="_GoBack"/>
      <w:bookmarkEnd w:id="1"/>
      <w:r w:rsidRPr="007A490F">
        <w:rPr>
          <w:rFonts w:ascii="Arial" w:hAnsi="Arial" w:cs="Arial" w:hint="eastAsia"/>
          <w:sz w:val="22"/>
          <w:szCs w:val="22"/>
          <w:lang w:eastAsia="ja-JP"/>
        </w:rPr>
        <w:t>osals are made based on the discussion.</w:t>
      </w:r>
    </w:p>
    <w:p w14:paraId="1B134DD8" w14:textId="77777777" w:rsidR="00AE7E20" w:rsidRPr="007A490F" w:rsidRDefault="00AE7E20" w:rsidP="00AE7E20">
      <w:pPr>
        <w:jc w:val="both"/>
        <w:rPr>
          <w:rFonts w:ascii="Arial" w:hAnsi="Arial"/>
          <w:sz w:val="32"/>
          <w:szCs w:val="28"/>
          <w:lang w:eastAsia="ja-JP"/>
        </w:rPr>
      </w:pPr>
      <w:r w:rsidRPr="007A490F">
        <w:rPr>
          <w:rFonts w:ascii="Arial" w:hAnsi="Arial" w:cs="Arial" w:hint="eastAsia"/>
          <w:b/>
          <w:sz w:val="22"/>
          <w:lang w:val="en-US" w:eastAsia="ja-JP"/>
        </w:rPr>
        <w:t>Proposal</w:t>
      </w:r>
      <w:r w:rsidRPr="007A490F">
        <w:rPr>
          <w:rFonts w:ascii="Arial" w:hAnsi="Arial" w:cs="Arial"/>
          <w:b/>
          <w:sz w:val="22"/>
          <w:lang w:val="en-US" w:eastAsia="ja-JP"/>
        </w:rPr>
        <w:t xml:space="preserve"> 1: For LOS case, CI model can be beneficial, since the model bases on physical basis.</w:t>
      </w:r>
    </w:p>
    <w:p w14:paraId="4CBBB961" w14:textId="4E5F36D0" w:rsidR="00AC2AC7" w:rsidRPr="007A490F" w:rsidRDefault="00AE7E20" w:rsidP="00AE7E20">
      <w:pPr>
        <w:jc w:val="both"/>
        <w:rPr>
          <w:rFonts w:ascii="Arial" w:hAnsi="Arial" w:cs="Arial"/>
          <w:sz w:val="22"/>
          <w:lang w:eastAsia="ja-JP"/>
        </w:rPr>
      </w:pPr>
      <w:r w:rsidRPr="007A490F">
        <w:rPr>
          <w:rFonts w:ascii="Arial" w:hAnsi="Arial" w:cs="Arial"/>
          <w:b/>
          <w:sz w:val="22"/>
          <w:lang w:eastAsia="ja-JP"/>
        </w:rPr>
        <w:t>Proposal</w:t>
      </w:r>
      <w:r w:rsidRPr="007A490F">
        <w:rPr>
          <w:rFonts w:ascii="Arial" w:hAnsi="Arial" w:cs="Arial" w:hint="eastAsia"/>
          <w:b/>
          <w:sz w:val="22"/>
          <w:lang w:eastAsia="ja-JP"/>
        </w:rPr>
        <w:t xml:space="preserve"> </w:t>
      </w:r>
      <w:r w:rsidRPr="007A490F">
        <w:rPr>
          <w:rFonts w:ascii="Arial" w:hAnsi="Arial" w:cs="Arial"/>
          <w:b/>
          <w:sz w:val="22"/>
          <w:lang w:eastAsia="ja-JP"/>
        </w:rPr>
        <w:t>2: For NLOS case, single slope ABG model is appropriate because parameters of dual slope model highly depend on measurement environments.</w:t>
      </w:r>
      <w:r w:rsidRPr="007A490F">
        <w:rPr>
          <w:rFonts w:ascii="Arial" w:hAnsi="Arial" w:cs="Arial" w:hint="eastAsia"/>
          <w:b/>
          <w:sz w:val="22"/>
          <w:lang w:eastAsia="ja-JP"/>
        </w:rPr>
        <w:t xml:space="preserve"> </w:t>
      </w:r>
    </w:p>
    <w:p w14:paraId="5491137F" w14:textId="0FA0E196" w:rsidR="006D3870" w:rsidRPr="007A490F" w:rsidRDefault="006D3870" w:rsidP="00043F51">
      <w:pPr>
        <w:spacing w:before="360" w:after="120"/>
        <w:outlineLvl w:val="0"/>
        <w:rPr>
          <w:rFonts w:cs="Arial"/>
          <w:szCs w:val="32"/>
        </w:rPr>
      </w:pPr>
      <w:r w:rsidRPr="007A490F">
        <w:rPr>
          <w:rFonts w:ascii="Arial" w:hAnsi="Arial" w:cs="Arial"/>
          <w:sz w:val="32"/>
          <w:szCs w:val="32"/>
        </w:rPr>
        <w:t>References</w:t>
      </w:r>
    </w:p>
    <w:p w14:paraId="7D1F7411" w14:textId="634DC4F1" w:rsidR="007B217F" w:rsidRPr="007A490F" w:rsidRDefault="007B217F" w:rsidP="006D3870">
      <w:pPr>
        <w:rPr>
          <w:rFonts w:ascii="Arial" w:hAnsi="Arial" w:cs="Arial"/>
          <w:sz w:val="22"/>
          <w:szCs w:val="22"/>
          <w:lang w:eastAsia="ja-JP"/>
        </w:rPr>
      </w:pPr>
      <w:r w:rsidRPr="007A490F">
        <w:rPr>
          <w:rFonts w:ascii="Arial" w:hAnsi="Arial" w:cs="Arial"/>
          <w:sz w:val="22"/>
          <w:szCs w:val="22"/>
          <w:lang w:eastAsia="ja-JP"/>
        </w:rPr>
        <w:t>[1] 3GPP, RP-160004, 3GPP RAN WG1 Chairman, “Status Report for RAN WG1 to TSG-RAN #71”, Mar. 2016.</w:t>
      </w:r>
    </w:p>
    <w:p w14:paraId="6354BFDD" w14:textId="638B10DD" w:rsidR="0065063C" w:rsidRPr="007A490F" w:rsidRDefault="004C595C" w:rsidP="006D3870">
      <w:pPr>
        <w:rPr>
          <w:rFonts w:ascii="Arial" w:hAnsi="Arial" w:cs="Arial"/>
          <w:sz w:val="22"/>
          <w:szCs w:val="22"/>
          <w:lang w:eastAsia="ja-JP"/>
        </w:rPr>
      </w:pPr>
      <w:r w:rsidRPr="007A490F">
        <w:rPr>
          <w:rFonts w:ascii="Arial" w:hAnsi="Arial" w:cs="Arial"/>
          <w:sz w:val="22"/>
          <w:szCs w:val="22"/>
          <w:lang w:eastAsia="ja-JP"/>
        </w:rPr>
        <w:t>[</w:t>
      </w:r>
      <w:r w:rsidR="007B217F" w:rsidRPr="007A490F">
        <w:rPr>
          <w:rFonts w:ascii="Arial" w:hAnsi="Arial" w:cs="Arial"/>
          <w:sz w:val="22"/>
          <w:szCs w:val="22"/>
          <w:lang w:eastAsia="ja-JP"/>
        </w:rPr>
        <w:t>2</w:t>
      </w:r>
      <w:r w:rsidRPr="007A490F">
        <w:rPr>
          <w:rFonts w:ascii="Arial" w:hAnsi="Arial" w:cs="Arial"/>
          <w:sz w:val="22"/>
          <w:szCs w:val="22"/>
          <w:lang w:eastAsia="ja-JP"/>
        </w:rPr>
        <w:t xml:space="preserve">] </w:t>
      </w:r>
      <w:r w:rsidR="00323B81" w:rsidRPr="007A490F">
        <w:rPr>
          <w:rFonts w:ascii="Arial" w:hAnsi="Arial" w:cs="Arial"/>
          <w:sz w:val="22"/>
          <w:szCs w:val="22"/>
          <w:lang w:eastAsia="ja-JP"/>
        </w:rPr>
        <w:t>Aalto University</w:t>
      </w:r>
      <w:r w:rsidR="00345A24" w:rsidRPr="007A490F">
        <w:rPr>
          <w:rFonts w:ascii="Arial" w:hAnsi="Arial" w:cs="Arial"/>
          <w:sz w:val="22"/>
          <w:szCs w:val="22"/>
          <w:lang w:eastAsia="ja-JP"/>
        </w:rPr>
        <w:t xml:space="preserve">, BUPT, CMCC, Ericsson, Huawei, Intel, KT Corporation, Nokia, NTT DOCOMO, New York University, Qualcomm, Samsung, University of Bristol, University of Southern California, “5G Channel Model for </w:t>
      </w:r>
      <w:r w:rsidR="00C526FC" w:rsidRPr="007A490F">
        <w:rPr>
          <w:rFonts w:ascii="Arial" w:hAnsi="Arial" w:cs="Arial" w:hint="eastAsia"/>
          <w:sz w:val="22"/>
          <w:szCs w:val="22"/>
          <w:lang w:eastAsia="ja-JP"/>
        </w:rPr>
        <w:t xml:space="preserve">bands up to </w:t>
      </w:r>
      <w:r w:rsidR="00345A24" w:rsidRPr="007A490F">
        <w:rPr>
          <w:rFonts w:ascii="Arial" w:hAnsi="Arial" w:cs="Arial"/>
          <w:sz w:val="22"/>
          <w:szCs w:val="22"/>
          <w:lang w:eastAsia="ja-JP"/>
        </w:rPr>
        <w:t xml:space="preserve">100 GHz”, </w:t>
      </w:r>
      <w:proofErr w:type="spellStart"/>
      <w:r w:rsidR="00345A24" w:rsidRPr="007A490F">
        <w:rPr>
          <w:rFonts w:ascii="Arial" w:hAnsi="Arial" w:cs="Arial"/>
          <w:sz w:val="22"/>
          <w:szCs w:val="22"/>
          <w:lang w:eastAsia="ja-JP"/>
        </w:rPr>
        <w:t>Globecom</w:t>
      </w:r>
      <w:proofErr w:type="spellEnd"/>
      <w:r w:rsidR="00345A24" w:rsidRPr="007A490F">
        <w:rPr>
          <w:rFonts w:ascii="Arial" w:hAnsi="Arial" w:cs="Arial"/>
          <w:sz w:val="22"/>
          <w:szCs w:val="22"/>
          <w:lang w:eastAsia="ja-JP"/>
        </w:rPr>
        <w:t xml:space="preserve"> 2015</w:t>
      </w:r>
      <w:r w:rsidR="00EF5BC1" w:rsidRPr="007A490F">
        <w:rPr>
          <w:rFonts w:ascii="Arial" w:hAnsi="Arial" w:cs="Arial"/>
          <w:sz w:val="22"/>
          <w:szCs w:val="22"/>
          <w:lang w:eastAsia="ja-JP"/>
        </w:rPr>
        <w:t>, Dec. 2015</w:t>
      </w:r>
      <w:r w:rsidR="004559C8" w:rsidRPr="007A490F">
        <w:rPr>
          <w:rFonts w:ascii="Arial" w:hAnsi="Arial" w:cs="Arial"/>
          <w:sz w:val="22"/>
          <w:szCs w:val="22"/>
          <w:lang w:eastAsia="ja-JP"/>
        </w:rPr>
        <w:t xml:space="preserve"> (</w:t>
      </w:r>
      <w:hyperlink r:id="rId8" w:history="1">
        <w:r w:rsidR="007A244E" w:rsidRPr="007A490F">
          <w:rPr>
            <w:rStyle w:val="ae"/>
            <w:rFonts w:ascii="Arial" w:hAnsi="Arial" w:cs="Arial"/>
            <w:color w:val="auto"/>
            <w:sz w:val="22"/>
            <w:szCs w:val="22"/>
            <w:shd w:val="clear" w:color="auto" w:fill="FFFFFF"/>
            <w:lang w:eastAsia="ja-JP"/>
          </w:rPr>
          <w:t>http://www.5gworkshops.com</w:t>
        </w:r>
        <w:r w:rsidR="007A244E" w:rsidRPr="007A490F">
          <w:rPr>
            <w:rStyle w:val="ae"/>
            <w:rFonts w:ascii="Arial" w:hAnsi="Arial" w:cs="Arial" w:hint="eastAsia"/>
            <w:color w:val="auto"/>
            <w:sz w:val="22"/>
            <w:szCs w:val="22"/>
            <w:shd w:val="clear" w:color="auto" w:fill="FFFFFF"/>
            <w:lang w:eastAsia="ja-JP"/>
          </w:rPr>
          <w:t>/</w:t>
        </w:r>
        <w:r w:rsidR="007A244E" w:rsidRPr="007A490F">
          <w:rPr>
            <w:rStyle w:val="ae"/>
            <w:rFonts w:ascii="Arial" w:hAnsi="Arial" w:cs="Arial"/>
            <w:color w:val="auto"/>
            <w:sz w:val="22"/>
            <w:szCs w:val="22"/>
            <w:shd w:val="clear" w:color="auto" w:fill="FFFFFF"/>
            <w:lang w:eastAsia="ja-JP"/>
          </w:rPr>
          <w:t>5GCM.html</w:t>
        </w:r>
      </w:hyperlink>
      <w:r w:rsidR="004559C8" w:rsidRPr="007A490F">
        <w:rPr>
          <w:rFonts w:ascii="Arial" w:hAnsi="Arial" w:cs="Arial"/>
          <w:sz w:val="22"/>
          <w:szCs w:val="22"/>
          <w:lang w:eastAsia="ja-JP"/>
        </w:rPr>
        <w:t>)</w:t>
      </w:r>
      <w:r w:rsidR="00345A24" w:rsidRPr="007A490F">
        <w:rPr>
          <w:rFonts w:ascii="Arial" w:hAnsi="Arial" w:cs="Arial"/>
          <w:sz w:val="22"/>
          <w:szCs w:val="22"/>
          <w:lang w:eastAsia="ja-JP"/>
        </w:rPr>
        <w:t>.</w:t>
      </w:r>
    </w:p>
    <w:p w14:paraId="0AAC7515" w14:textId="10CAE2D8" w:rsidR="00AB462E" w:rsidRPr="007A244E" w:rsidRDefault="007A244E" w:rsidP="006D3870">
      <w:pPr>
        <w:rPr>
          <w:rFonts w:ascii="Arial" w:hAnsi="Arial" w:cs="Arial"/>
          <w:sz w:val="22"/>
          <w:szCs w:val="22"/>
          <w:lang w:eastAsia="ja-JP"/>
        </w:rPr>
      </w:pPr>
      <w:r w:rsidRPr="007A490F">
        <w:rPr>
          <w:rFonts w:ascii="Arial" w:hAnsi="Arial" w:cs="Arial"/>
          <w:sz w:val="22"/>
          <w:szCs w:val="22"/>
          <w:lang w:eastAsia="ja-JP"/>
        </w:rPr>
        <w:t>[</w:t>
      </w:r>
      <w:r w:rsidR="007B217F" w:rsidRPr="007A490F">
        <w:rPr>
          <w:rFonts w:ascii="Arial" w:hAnsi="Arial" w:cs="Arial"/>
          <w:sz w:val="22"/>
          <w:szCs w:val="22"/>
          <w:lang w:eastAsia="ja-JP"/>
        </w:rPr>
        <w:t>3</w:t>
      </w:r>
      <w:r w:rsidRPr="007A490F">
        <w:rPr>
          <w:rFonts w:ascii="Arial" w:hAnsi="Arial" w:cs="Arial"/>
          <w:sz w:val="22"/>
          <w:szCs w:val="22"/>
          <w:lang w:eastAsia="ja-JP"/>
        </w:rPr>
        <w:t>] 3GPP, RP-</w:t>
      </w:r>
      <w:r w:rsidR="007B217F" w:rsidRPr="007A490F">
        <w:rPr>
          <w:rFonts w:ascii="Arial" w:hAnsi="Arial" w:cs="Arial"/>
          <w:sz w:val="22"/>
          <w:szCs w:val="22"/>
          <w:lang w:eastAsia="ja-JP"/>
        </w:rPr>
        <w:t>160704</w:t>
      </w:r>
      <w:r w:rsidRPr="007A490F">
        <w:rPr>
          <w:rFonts w:ascii="Arial" w:hAnsi="Arial" w:cs="Arial"/>
          <w:sz w:val="22"/>
          <w:szCs w:val="22"/>
          <w:lang w:eastAsia="ja-JP"/>
        </w:rPr>
        <w:t xml:space="preserve">, </w:t>
      </w:r>
      <w:r w:rsidR="007B217F" w:rsidRPr="007A490F">
        <w:rPr>
          <w:rFonts w:ascii="Arial" w:hAnsi="Arial" w:cs="Arial"/>
          <w:sz w:val="22"/>
          <w:szCs w:val="22"/>
          <w:lang w:eastAsia="ja-JP"/>
        </w:rPr>
        <w:t xml:space="preserve">NTT DOCOMO, AT&amp;T, CMCC, Ericsson, Huawei, </w:t>
      </w:r>
      <w:proofErr w:type="spellStart"/>
      <w:r w:rsidR="007B217F" w:rsidRPr="007A490F">
        <w:rPr>
          <w:rFonts w:ascii="Arial" w:hAnsi="Arial" w:cs="Arial"/>
          <w:sz w:val="22"/>
          <w:szCs w:val="22"/>
          <w:lang w:eastAsia="ja-JP"/>
        </w:rPr>
        <w:t>HiSilicon</w:t>
      </w:r>
      <w:proofErr w:type="spellEnd"/>
      <w:r w:rsidR="007B217F" w:rsidRPr="007A490F">
        <w:rPr>
          <w:rFonts w:ascii="Arial" w:hAnsi="Arial" w:cs="Arial"/>
          <w:sz w:val="22"/>
          <w:szCs w:val="22"/>
          <w:lang w:eastAsia="ja-JP"/>
        </w:rPr>
        <w:t>, Intel, KT Corporation, Nokia, Qualcomm and Samsung,</w:t>
      </w:r>
      <w:r w:rsidRPr="007A490F">
        <w:rPr>
          <w:rFonts w:ascii="Arial" w:hAnsi="Arial" w:cs="Arial"/>
          <w:sz w:val="22"/>
          <w:szCs w:val="22"/>
          <w:lang w:eastAsia="ja-JP"/>
        </w:rPr>
        <w:t xml:space="preserve"> “</w:t>
      </w:r>
      <w:r w:rsidR="007B217F" w:rsidRPr="007A490F">
        <w:rPr>
          <w:rFonts w:ascii="Arial" w:hAnsi="Arial" w:cs="Arial"/>
          <w:sz w:val="22"/>
          <w:szCs w:val="22"/>
          <w:lang w:eastAsia="ja-JP"/>
        </w:rPr>
        <w:t>White Paper on Channel Modelling for Bands up to 100 GHz</w:t>
      </w:r>
      <w:r w:rsidRPr="007A490F">
        <w:rPr>
          <w:rFonts w:ascii="Arial" w:hAnsi="Arial" w:cs="Arial"/>
          <w:sz w:val="22"/>
          <w:szCs w:val="22"/>
          <w:lang w:eastAsia="ja-JP"/>
        </w:rPr>
        <w:t>”</w:t>
      </w:r>
      <w:r w:rsidR="007B217F" w:rsidRPr="007A490F">
        <w:rPr>
          <w:rFonts w:ascii="Arial" w:hAnsi="Arial" w:cs="Arial"/>
          <w:sz w:val="22"/>
          <w:szCs w:val="22"/>
          <w:lang w:eastAsia="ja-JP"/>
        </w:rPr>
        <w:t>, Feb. 2016.</w:t>
      </w:r>
    </w:p>
    <w:sectPr w:rsidR="00AB462E" w:rsidRPr="007A244E" w:rsidSect="0040004D">
      <w:headerReference w:type="default"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C8FF1F" w14:textId="77777777" w:rsidR="00B25254" w:rsidRDefault="00B25254">
      <w:r>
        <w:separator/>
      </w:r>
    </w:p>
  </w:endnote>
  <w:endnote w:type="continuationSeparator" w:id="0">
    <w:p w14:paraId="22876612" w14:textId="77777777" w:rsidR="00B25254" w:rsidRDefault="00B2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KaiTi_GB2312">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494628" w14:textId="77777777" w:rsidR="004E6019" w:rsidRDefault="004E6019" w:rsidP="006D3870">
    <w:pPr>
      <w:pStyle w:val="ad"/>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7F157127" w14:textId="77777777" w:rsidR="004E6019" w:rsidRDefault="004E601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1DFDA" w14:textId="77777777" w:rsidR="004E6019" w:rsidRDefault="004E6019" w:rsidP="006D3870">
    <w:pPr>
      <w:pStyle w:val="ad"/>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7A490F">
      <w:rPr>
        <w:rStyle w:val="afe"/>
      </w:rPr>
      <w:t>2</w:t>
    </w:r>
    <w:r>
      <w:rPr>
        <w:rStyle w:val="afe"/>
      </w:rPr>
      <w:fldChar w:fldCharType="end"/>
    </w:r>
  </w:p>
  <w:p w14:paraId="1CA56AF7" w14:textId="77777777" w:rsidR="004E6019" w:rsidRDefault="004E601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F796D2" w14:textId="77777777" w:rsidR="00B25254" w:rsidRDefault="00B25254">
      <w:r>
        <w:separator/>
      </w:r>
    </w:p>
  </w:footnote>
  <w:footnote w:type="continuationSeparator" w:id="0">
    <w:p w14:paraId="6789358B" w14:textId="77777777" w:rsidR="00B25254" w:rsidRDefault="00B25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D2058" w14:textId="77777777" w:rsidR="004E6019" w:rsidRDefault="004E6019">
    <w:pPr>
      <w:pStyle w:val="a8"/>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F7D4B"/>
    <w:multiLevelType w:val="hybridMultilevel"/>
    <w:tmpl w:val="FCA04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985E6E"/>
    <w:multiLevelType w:val="hybridMultilevel"/>
    <w:tmpl w:val="C4FA5310"/>
    <w:lvl w:ilvl="0" w:tplc="C0C4CCF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4132D0"/>
    <w:multiLevelType w:val="hybridMultilevel"/>
    <w:tmpl w:val="22B0197C"/>
    <w:lvl w:ilvl="0" w:tplc="03D2110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D3196F"/>
    <w:multiLevelType w:val="hybridMultilevel"/>
    <w:tmpl w:val="FC46CE84"/>
    <w:lvl w:ilvl="0" w:tplc="8D6CF95A">
      <w:start w:val="1"/>
      <w:numFmt w:val="decimal"/>
      <w:lvlText w:val="%1."/>
      <w:lvlJc w:val="left"/>
      <w:pPr>
        <w:ind w:left="720" w:hanging="360"/>
      </w:pPr>
      <w:rPr>
        <w:rFonts w:ascii="Arial" w:hAnsi="Arial" w:hint="default"/>
        <w:b w:val="0"/>
        <w:bCs w:val="0"/>
        <w:i w:val="0"/>
        <w:iCs w:val="0"/>
        <w:caps w:val="0"/>
        <w:strike w:val="0"/>
        <w:dstrike w:val="0"/>
        <w:vanish w:val="0"/>
        <w:color w:val="auto"/>
        <w:sz w:val="32"/>
        <w:szCs w:val="3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A85BD5"/>
    <w:multiLevelType w:val="hybridMultilevel"/>
    <w:tmpl w:val="65A4E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nsid w:val="65E13960"/>
    <w:multiLevelType w:val="hybridMultilevel"/>
    <w:tmpl w:val="CD026996"/>
    <w:lvl w:ilvl="0" w:tplc="164EECF6">
      <w:start w:val="1"/>
      <w:numFmt w:val="bullet"/>
      <w:pStyle w:val="ItemList"/>
      <w:lvlText w:val=""/>
      <w:lvlJc w:val="left"/>
      <w:pPr>
        <w:tabs>
          <w:tab w:val="num" w:pos="1928"/>
        </w:tabs>
        <w:ind w:left="1928" w:hanging="510"/>
      </w:pPr>
      <w:rPr>
        <w:rFonts w:ascii="Wingdings" w:hAnsi="Wingdings" w:cs="Wingdings" w:hint="default"/>
        <w:color w:val="auto"/>
        <w:sz w:val="13"/>
        <w:szCs w:val="13"/>
        <w:u w:val="none"/>
      </w:rPr>
    </w:lvl>
    <w:lvl w:ilvl="1" w:tplc="473E7A3C">
      <w:start w:val="1"/>
      <w:numFmt w:val="bullet"/>
      <w:lvlText w:val=""/>
      <w:lvlJc w:val="left"/>
      <w:pPr>
        <w:tabs>
          <w:tab w:val="num" w:pos="840"/>
        </w:tabs>
        <w:ind w:left="840" w:hanging="420"/>
      </w:pPr>
      <w:rPr>
        <w:rFonts w:ascii="Wingdings" w:hAnsi="Wingdings" w:hint="default"/>
      </w:rPr>
    </w:lvl>
    <w:lvl w:ilvl="2" w:tplc="BBFC6402">
      <w:start w:val="1"/>
      <w:numFmt w:val="bullet"/>
      <w:lvlText w:val=""/>
      <w:lvlJc w:val="left"/>
      <w:pPr>
        <w:tabs>
          <w:tab w:val="num" w:pos="1260"/>
        </w:tabs>
        <w:ind w:left="1260" w:hanging="420"/>
      </w:pPr>
      <w:rPr>
        <w:rFonts w:ascii="Wingdings" w:hAnsi="Wingdings" w:hint="default"/>
      </w:rPr>
    </w:lvl>
    <w:lvl w:ilvl="3" w:tplc="1BA87338">
      <w:start w:val="1"/>
      <w:numFmt w:val="bullet"/>
      <w:lvlText w:val=""/>
      <w:lvlJc w:val="left"/>
      <w:pPr>
        <w:tabs>
          <w:tab w:val="num" w:pos="1680"/>
        </w:tabs>
        <w:ind w:left="1680" w:hanging="420"/>
      </w:pPr>
      <w:rPr>
        <w:rFonts w:ascii="Wingdings" w:hAnsi="Wingdings" w:hint="default"/>
      </w:rPr>
    </w:lvl>
    <w:lvl w:ilvl="4" w:tplc="AE884926">
      <w:start w:val="1"/>
      <w:numFmt w:val="bullet"/>
      <w:lvlText w:val=""/>
      <w:lvlJc w:val="left"/>
      <w:pPr>
        <w:tabs>
          <w:tab w:val="num" w:pos="2100"/>
        </w:tabs>
        <w:ind w:left="2100" w:hanging="420"/>
      </w:pPr>
      <w:rPr>
        <w:rFonts w:ascii="Wingdings" w:hAnsi="Wingdings" w:hint="default"/>
      </w:rPr>
    </w:lvl>
    <w:lvl w:ilvl="5" w:tplc="BE4600EC">
      <w:start w:val="1"/>
      <w:numFmt w:val="bullet"/>
      <w:lvlText w:val=""/>
      <w:lvlJc w:val="left"/>
      <w:pPr>
        <w:tabs>
          <w:tab w:val="num" w:pos="2520"/>
        </w:tabs>
        <w:ind w:left="2520" w:hanging="420"/>
      </w:pPr>
      <w:rPr>
        <w:rFonts w:ascii="Wingdings" w:hAnsi="Wingdings" w:hint="default"/>
      </w:rPr>
    </w:lvl>
    <w:lvl w:ilvl="6" w:tplc="9EA0CDD6">
      <w:start w:val="1"/>
      <w:numFmt w:val="bullet"/>
      <w:lvlText w:val=""/>
      <w:lvlJc w:val="left"/>
      <w:pPr>
        <w:tabs>
          <w:tab w:val="num" w:pos="2940"/>
        </w:tabs>
        <w:ind w:left="2940" w:hanging="420"/>
      </w:pPr>
      <w:rPr>
        <w:rFonts w:ascii="Wingdings" w:hAnsi="Wingdings" w:hint="default"/>
      </w:rPr>
    </w:lvl>
    <w:lvl w:ilvl="7" w:tplc="04EAF400">
      <w:start w:val="1"/>
      <w:numFmt w:val="bullet"/>
      <w:lvlText w:val=""/>
      <w:lvlJc w:val="left"/>
      <w:pPr>
        <w:tabs>
          <w:tab w:val="num" w:pos="3360"/>
        </w:tabs>
        <w:ind w:left="3360" w:hanging="420"/>
      </w:pPr>
      <w:rPr>
        <w:rFonts w:ascii="Wingdings" w:hAnsi="Wingdings" w:hint="default"/>
      </w:rPr>
    </w:lvl>
    <w:lvl w:ilvl="8" w:tplc="4C1655C6" w:tentative="1">
      <w:start w:val="1"/>
      <w:numFmt w:val="bullet"/>
      <w:lvlText w:val=""/>
      <w:lvlJc w:val="left"/>
      <w:pPr>
        <w:tabs>
          <w:tab w:val="num" w:pos="3780"/>
        </w:tabs>
        <w:ind w:left="3780" w:hanging="420"/>
      </w:pPr>
      <w:rPr>
        <w:rFonts w:ascii="Wingdings" w:hAnsi="Wingdings" w:hint="default"/>
      </w:rPr>
    </w:lvl>
  </w:abstractNum>
  <w:abstractNum w:abstractNumId="10">
    <w:nsid w:val="690A6AE0"/>
    <w:multiLevelType w:val="hybridMultilevel"/>
    <w:tmpl w:val="EC343004"/>
    <w:lvl w:ilvl="0" w:tplc="8B0847FE">
      <w:start w:val="1"/>
      <w:numFmt w:val="decimal"/>
      <w:pStyle w:val="FigureDescription"/>
      <w:lvlText w:val="Figure图%1 "/>
      <w:lvlJc w:val="left"/>
      <w:pPr>
        <w:tabs>
          <w:tab w:val="num" w:pos="0"/>
        </w:tabs>
        <w:ind w:left="0" w:firstLine="0"/>
      </w:pPr>
      <w:rPr>
        <w:rFonts w:ascii="Times New Roman" w:eastAsia="SimSun" w:hAnsi="Times New Roman" w:cs="Times New Roma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6A4244F4"/>
    <w:multiLevelType w:val="hybridMultilevel"/>
    <w:tmpl w:val="088C5338"/>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2">
    <w:nsid w:val="6C0016D2"/>
    <w:multiLevelType w:val="hybridMultilevel"/>
    <w:tmpl w:val="28629644"/>
    <w:lvl w:ilvl="0" w:tplc="0809000F">
      <w:start w:val="1"/>
      <w:numFmt w:val="decimal"/>
      <w:pStyle w:val="TableDescription"/>
      <w:lvlText w:val="Table表%1 "/>
      <w:lvlJc w:val="left"/>
      <w:pPr>
        <w:tabs>
          <w:tab w:val="num" w:pos="720"/>
        </w:tabs>
        <w:ind w:left="0" w:firstLine="0"/>
      </w:pPr>
      <w:rPr>
        <w:rFonts w:ascii="Arial" w:eastAsia="SimSun" w:hAnsi="Arial" w:hint="default"/>
        <w:kern w:val="0"/>
        <w:sz w:val="18"/>
        <w:szCs w:val="18"/>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3">
    <w:nsid w:val="6E836095"/>
    <w:multiLevelType w:val="singleLevel"/>
    <w:tmpl w:val="3DF69B18"/>
    <w:lvl w:ilvl="0">
      <w:start w:val="1"/>
      <w:numFmt w:val="decimal"/>
      <w:pStyle w:val="ReferenceList"/>
      <w:lvlText w:val="(%1)"/>
      <w:lvlJc w:val="left"/>
      <w:pPr>
        <w:tabs>
          <w:tab w:val="num" w:pos="420"/>
        </w:tabs>
        <w:ind w:left="420" w:hanging="420"/>
      </w:pPr>
      <w:rPr>
        <w:rFonts w:hint="eastAsia"/>
      </w:rPr>
    </w:lvl>
  </w:abstractNum>
  <w:abstractNum w:abstractNumId="14">
    <w:nsid w:val="703157D4"/>
    <w:multiLevelType w:val="multilevel"/>
    <w:tmpl w:val="711CB5E6"/>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14"/>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13"/>
  </w:num>
  <w:num w:numId="7">
    <w:abstractNumId w:val="12"/>
  </w:num>
  <w:num w:numId="8">
    <w:abstractNumId w:val="6"/>
  </w:num>
  <w:num w:numId="9">
    <w:abstractNumId w:val="8"/>
  </w:num>
  <w:num w:numId="10">
    <w:abstractNumId w:val="5"/>
  </w:num>
  <w:num w:numId="11">
    <w:abstractNumId w:val="0"/>
  </w:num>
  <w:num w:numId="12">
    <w:abstractNumId w:val="4"/>
  </w:num>
  <w:num w:numId="13">
    <w:abstractNumId w:val="1"/>
  </w:num>
  <w:num w:numId="14">
    <w:abstractNumId w:val="2"/>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removePersonalInformation/>
  <w:removeDateAndTime/>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en-AU" w:vendorID="64" w:dllVersion="131078" w:nlCheck="1" w:checkStyle="1"/>
  <w:activeWritingStyle w:appName="MSWord" w:lang="de-DE"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387"/>
    <w:rsid w:val="00003522"/>
    <w:rsid w:val="00005D6D"/>
    <w:rsid w:val="00023001"/>
    <w:rsid w:val="000254D1"/>
    <w:rsid w:val="00026300"/>
    <w:rsid w:val="00031F20"/>
    <w:rsid w:val="00035E91"/>
    <w:rsid w:val="00041A8B"/>
    <w:rsid w:val="000424E2"/>
    <w:rsid w:val="00043F51"/>
    <w:rsid w:val="00046D87"/>
    <w:rsid w:val="00061741"/>
    <w:rsid w:val="00067F5F"/>
    <w:rsid w:val="00071F1D"/>
    <w:rsid w:val="000805D8"/>
    <w:rsid w:val="0009363D"/>
    <w:rsid w:val="00095F6A"/>
    <w:rsid w:val="000B59E5"/>
    <w:rsid w:val="000C19D7"/>
    <w:rsid w:val="000C26D5"/>
    <w:rsid w:val="000E600A"/>
    <w:rsid w:val="000F284F"/>
    <w:rsid w:val="000F318A"/>
    <w:rsid w:val="000F4A94"/>
    <w:rsid w:val="00104684"/>
    <w:rsid w:val="0011660B"/>
    <w:rsid w:val="001227A3"/>
    <w:rsid w:val="00126A45"/>
    <w:rsid w:val="00127D28"/>
    <w:rsid w:val="00136A45"/>
    <w:rsid w:val="00145F3E"/>
    <w:rsid w:val="00146035"/>
    <w:rsid w:val="00151223"/>
    <w:rsid w:val="00153F1E"/>
    <w:rsid w:val="00160EE4"/>
    <w:rsid w:val="0016453F"/>
    <w:rsid w:val="00170D3C"/>
    <w:rsid w:val="00170EFD"/>
    <w:rsid w:val="00174C61"/>
    <w:rsid w:val="00182DC4"/>
    <w:rsid w:val="0018343C"/>
    <w:rsid w:val="001A1E9C"/>
    <w:rsid w:val="001A1FA4"/>
    <w:rsid w:val="001B0B3C"/>
    <w:rsid w:val="001D4E5E"/>
    <w:rsid w:val="001E0B6E"/>
    <w:rsid w:val="001F4FF5"/>
    <w:rsid w:val="001F7B9E"/>
    <w:rsid w:val="00201505"/>
    <w:rsid w:val="0020545B"/>
    <w:rsid w:val="002064B8"/>
    <w:rsid w:val="00213CDA"/>
    <w:rsid w:val="00215B39"/>
    <w:rsid w:val="00225DE8"/>
    <w:rsid w:val="00237901"/>
    <w:rsid w:val="00251404"/>
    <w:rsid w:val="00270F0B"/>
    <w:rsid w:val="002876FD"/>
    <w:rsid w:val="00291D25"/>
    <w:rsid w:val="002A0BFA"/>
    <w:rsid w:val="002A6779"/>
    <w:rsid w:val="002B321E"/>
    <w:rsid w:val="002B368A"/>
    <w:rsid w:val="002B4093"/>
    <w:rsid w:val="002D1A71"/>
    <w:rsid w:val="002D2EB1"/>
    <w:rsid w:val="002E0452"/>
    <w:rsid w:val="002E238E"/>
    <w:rsid w:val="002F49C7"/>
    <w:rsid w:val="002F51CC"/>
    <w:rsid w:val="00302339"/>
    <w:rsid w:val="003121EC"/>
    <w:rsid w:val="00312EA8"/>
    <w:rsid w:val="003177C6"/>
    <w:rsid w:val="00317F2E"/>
    <w:rsid w:val="00321C3B"/>
    <w:rsid w:val="00323B81"/>
    <w:rsid w:val="00331FBB"/>
    <w:rsid w:val="00336571"/>
    <w:rsid w:val="00340E6E"/>
    <w:rsid w:val="00345A24"/>
    <w:rsid w:val="003564A1"/>
    <w:rsid w:val="003564FF"/>
    <w:rsid w:val="00357091"/>
    <w:rsid w:val="00372F31"/>
    <w:rsid w:val="00375878"/>
    <w:rsid w:val="00375CF9"/>
    <w:rsid w:val="003818D0"/>
    <w:rsid w:val="00391546"/>
    <w:rsid w:val="003A2EA6"/>
    <w:rsid w:val="003A444B"/>
    <w:rsid w:val="003A47DB"/>
    <w:rsid w:val="003C01C4"/>
    <w:rsid w:val="003C6463"/>
    <w:rsid w:val="003C7165"/>
    <w:rsid w:val="003E1F46"/>
    <w:rsid w:val="003E7E59"/>
    <w:rsid w:val="0040004D"/>
    <w:rsid w:val="0040562A"/>
    <w:rsid w:val="0040793A"/>
    <w:rsid w:val="0041045C"/>
    <w:rsid w:val="00413C59"/>
    <w:rsid w:val="00421320"/>
    <w:rsid w:val="0043071B"/>
    <w:rsid w:val="00430D40"/>
    <w:rsid w:val="00440BC7"/>
    <w:rsid w:val="00446B83"/>
    <w:rsid w:val="0044746D"/>
    <w:rsid w:val="004559C8"/>
    <w:rsid w:val="004563BB"/>
    <w:rsid w:val="004602D2"/>
    <w:rsid w:val="004712A7"/>
    <w:rsid w:val="00480A92"/>
    <w:rsid w:val="00481F08"/>
    <w:rsid w:val="004841FA"/>
    <w:rsid w:val="00485167"/>
    <w:rsid w:val="00485F0C"/>
    <w:rsid w:val="00486C9F"/>
    <w:rsid w:val="004870C6"/>
    <w:rsid w:val="004952D3"/>
    <w:rsid w:val="004A0EA8"/>
    <w:rsid w:val="004C1928"/>
    <w:rsid w:val="004C595C"/>
    <w:rsid w:val="004E6019"/>
    <w:rsid w:val="004F58A9"/>
    <w:rsid w:val="005073C3"/>
    <w:rsid w:val="00513B97"/>
    <w:rsid w:val="00521534"/>
    <w:rsid w:val="00524BE8"/>
    <w:rsid w:val="00556BE5"/>
    <w:rsid w:val="005726F3"/>
    <w:rsid w:val="00582F43"/>
    <w:rsid w:val="00584078"/>
    <w:rsid w:val="00591A66"/>
    <w:rsid w:val="00591FB6"/>
    <w:rsid w:val="005B4128"/>
    <w:rsid w:val="005D37DD"/>
    <w:rsid w:val="005E7BB3"/>
    <w:rsid w:val="005F0821"/>
    <w:rsid w:val="005F5B36"/>
    <w:rsid w:val="005F74AD"/>
    <w:rsid w:val="005F7650"/>
    <w:rsid w:val="00600034"/>
    <w:rsid w:val="00611DD0"/>
    <w:rsid w:val="006435F4"/>
    <w:rsid w:val="00644E6B"/>
    <w:rsid w:val="00646FF4"/>
    <w:rsid w:val="0065009E"/>
    <w:rsid w:val="0065063C"/>
    <w:rsid w:val="0065219D"/>
    <w:rsid w:val="006527D7"/>
    <w:rsid w:val="006671A0"/>
    <w:rsid w:val="00672107"/>
    <w:rsid w:val="00681F4F"/>
    <w:rsid w:val="00691284"/>
    <w:rsid w:val="0069197E"/>
    <w:rsid w:val="006A1F18"/>
    <w:rsid w:val="006A323B"/>
    <w:rsid w:val="006A70E3"/>
    <w:rsid w:val="006B0FED"/>
    <w:rsid w:val="006C4352"/>
    <w:rsid w:val="006D2A78"/>
    <w:rsid w:val="006D3870"/>
    <w:rsid w:val="006E3880"/>
    <w:rsid w:val="006E3AA6"/>
    <w:rsid w:val="006E7AFD"/>
    <w:rsid w:val="00706AAB"/>
    <w:rsid w:val="00710E07"/>
    <w:rsid w:val="00711B3B"/>
    <w:rsid w:val="0071350F"/>
    <w:rsid w:val="007173A3"/>
    <w:rsid w:val="00737AE6"/>
    <w:rsid w:val="00740221"/>
    <w:rsid w:val="007501BC"/>
    <w:rsid w:val="00754F34"/>
    <w:rsid w:val="00797E80"/>
    <w:rsid w:val="007A244E"/>
    <w:rsid w:val="007A490F"/>
    <w:rsid w:val="007B217F"/>
    <w:rsid w:val="007D3C3C"/>
    <w:rsid w:val="007E1629"/>
    <w:rsid w:val="007E2182"/>
    <w:rsid w:val="007E44E1"/>
    <w:rsid w:val="007E792E"/>
    <w:rsid w:val="007F3EB6"/>
    <w:rsid w:val="0080105B"/>
    <w:rsid w:val="008104B0"/>
    <w:rsid w:val="00820350"/>
    <w:rsid w:val="008225BF"/>
    <w:rsid w:val="008307B0"/>
    <w:rsid w:val="00834278"/>
    <w:rsid w:val="00845680"/>
    <w:rsid w:val="008513D1"/>
    <w:rsid w:val="00855691"/>
    <w:rsid w:val="00855D17"/>
    <w:rsid w:val="00874A67"/>
    <w:rsid w:val="00880E65"/>
    <w:rsid w:val="00884DA2"/>
    <w:rsid w:val="00896CC9"/>
    <w:rsid w:val="008A2318"/>
    <w:rsid w:val="008B0549"/>
    <w:rsid w:val="008C125C"/>
    <w:rsid w:val="008C3C34"/>
    <w:rsid w:val="008C6209"/>
    <w:rsid w:val="008D10D2"/>
    <w:rsid w:val="008D640A"/>
    <w:rsid w:val="008E6220"/>
    <w:rsid w:val="008E6834"/>
    <w:rsid w:val="008E7E58"/>
    <w:rsid w:val="008F2AFE"/>
    <w:rsid w:val="008F67AB"/>
    <w:rsid w:val="00900069"/>
    <w:rsid w:val="00905885"/>
    <w:rsid w:val="00914057"/>
    <w:rsid w:val="00916C14"/>
    <w:rsid w:val="00922C36"/>
    <w:rsid w:val="009268C3"/>
    <w:rsid w:val="009326CB"/>
    <w:rsid w:val="009343AE"/>
    <w:rsid w:val="009633B3"/>
    <w:rsid w:val="0096715C"/>
    <w:rsid w:val="009769C1"/>
    <w:rsid w:val="009817D4"/>
    <w:rsid w:val="00993216"/>
    <w:rsid w:val="009A750E"/>
    <w:rsid w:val="009B36BF"/>
    <w:rsid w:val="009C48D3"/>
    <w:rsid w:val="009C645A"/>
    <w:rsid w:val="009C79DD"/>
    <w:rsid w:val="009E57A9"/>
    <w:rsid w:val="009F0C44"/>
    <w:rsid w:val="00A10804"/>
    <w:rsid w:val="00A13814"/>
    <w:rsid w:val="00A166F4"/>
    <w:rsid w:val="00A16A70"/>
    <w:rsid w:val="00A24290"/>
    <w:rsid w:val="00A31AC2"/>
    <w:rsid w:val="00A37A7B"/>
    <w:rsid w:val="00A603A2"/>
    <w:rsid w:val="00A66C69"/>
    <w:rsid w:val="00A72BA4"/>
    <w:rsid w:val="00A73133"/>
    <w:rsid w:val="00A76E08"/>
    <w:rsid w:val="00A9066A"/>
    <w:rsid w:val="00A961C7"/>
    <w:rsid w:val="00AA1458"/>
    <w:rsid w:val="00AA15E1"/>
    <w:rsid w:val="00AA5988"/>
    <w:rsid w:val="00AA6B1F"/>
    <w:rsid w:val="00AB462E"/>
    <w:rsid w:val="00AC2AC7"/>
    <w:rsid w:val="00AC67CC"/>
    <w:rsid w:val="00AD7500"/>
    <w:rsid w:val="00AE1089"/>
    <w:rsid w:val="00AE24CA"/>
    <w:rsid w:val="00AE7E20"/>
    <w:rsid w:val="00AF0544"/>
    <w:rsid w:val="00B10165"/>
    <w:rsid w:val="00B12AE0"/>
    <w:rsid w:val="00B25254"/>
    <w:rsid w:val="00B40944"/>
    <w:rsid w:val="00B54E3F"/>
    <w:rsid w:val="00B5653C"/>
    <w:rsid w:val="00B707C6"/>
    <w:rsid w:val="00B75F16"/>
    <w:rsid w:val="00B85472"/>
    <w:rsid w:val="00B970A4"/>
    <w:rsid w:val="00BA10BE"/>
    <w:rsid w:val="00BA25E9"/>
    <w:rsid w:val="00BA6AA2"/>
    <w:rsid w:val="00BD1C1C"/>
    <w:rsid w:val="00BD3DBA"/>
    <w:rsid w:val="00BD4C3A"/>
    <w:rsid w:val="00BE1524"/>
    <w:rsid w:val="00BE27C8"/>
    <w:rsid w:val="00BE5583"/>
    <w:rsid w:val="00BF28EE"/>
    <w:rsid w:val="00BF5EF6"/>
    <w:rsid w:val="00BF5F1D"/>
    <w:rsid w:val="00BF6AE2"/>
    <w:rsid w:val="00C11A7A"/>
    <w:rsid w:val="00C30C8D"/>
    <w:rsid w:val="00C34109"/>
    <w:rsid w:val="00C51414"/>
    <w:rsid w:val="00C526FC"/>
    <w:rsid w:val="00C52CE8"/>
    <w:rsid w:val="00C6737D"/>
    <w:rsid w:val="00C908F5"/>
    <w:rsid w:val="00C9445C"/>
    <w:rsid w:val="00C94846"/>
    <w:rsid w:val="00CA7A08"/>
    <w:rsid w:val="00CB7999"/>
    <w:rsid w:val="00CC4FD5"/>
    <w:rsid w:val="00CC59A0"/>
    <w:rsid w:val="00CC5C02"/>
    <w:rsid w:val="00CC70F8"/>
    <w:rsid w:val="00CD0B6F"/>
    <w:rsid w:val="00CD7CC1"/>
    <w:rsid w:val="00CF6723"/>
    <w:rsid w:val="00D00822"/>
    <w:rsid w:val="00D06616"/>
    <w:rsid w:val="00D1015A"/>
    <w:rsid w:val="00D12762"/>
    <w:rsid w:val="00D253B3"/>
    <w:rsid w:val="00D26343"/>
    <w:rsid w:val="00D37693"/>
    <w:rsid w:val="00D50AA9"/>
    <w:rsid w:val="00D53D38"/>
    <w:rsid w:val="00D55A93"/>
    <w:rsid w:val="00D63F04"/>
    <w:rsid w:val="00D76C06"/>
    <w:rsid w:val="00D87740"/>
    <w:rsid w:val="00D90CCD"/>
    <w:rsid w:val="00D9325E"/>
    <w:rsid w:val="00D9598A"/>
    <w:rsid w:val="00DB3B3D"/>
    <w:rsid w:val="00DB4524"/>
    <w:rsid w:val="00DB50AF"/>
    <w:rsid w:val="00DC5C03"/>
    <w:rsid w:val="00DC72E7"/>
    <w:rsid w:val="00E05AAC"/>
    <w:rsid w:val="00E24232"/>
    <w:rsid w:val="00E31D5A"/>
    <w:rsid w:val="00E367EB"/>
    <w:rsid w:val="00E50F5F"/>
    <w:rsid w:val="00E513DB"/>
    <w:rsid w:val="00E53519"/>
    <w:rsid w:val="00E56E30"/>
    <w:rsid w:val="00E60CFF"/>
    <w:rsid w:val="00E77CEB"/>
    <w:rsid w:val="00E961AC"/>
    <w:rsid w:val="00EB72C6"/>
    <w:rsid w:val="00EB77FD"/>
    <w:rsid w:val="00EE3208"/>
    <w:rsid w:val="00EF2A1C"/>
    <w:rsid w:val="00EF5BC1"/>
    <w:rsid w:val="00F07474"/>
    <w:rsid w:val="00F11AE1"/>
    <w:rsid w:val="00F25CC8"/>
    <w:rsid w:val="00F3080B"/>
    <w:rsid w:val="00F34991"/>
    <w:rsid w:val="00F365B1"/>
    <w:rsid w:val="00F42F52"/>
    <w:rsid w:val="00F45C27"/>
    <w:rsid w:val="00F47C37"/>
    <w:rsid w:val="00F6150B"/>
    <w:rsid w:val="00F62E1E"/>
    <w:rsid w:val="00F83AF3"/>
    <w:rsid w:val="00F85C1C"/>
    <w:rsid w:val="00FA2ECF"/>
    <w:rsid w:val="00FA5FCE"/>
    <w:rsid w:val="00FB5677"/>
    <w:rsid w:val="00FC231E"/>
    <w:rsid w:val="00FC4A93"/>
    <w:rsid w:val="00FC6FEB"/>
    <w:rsid w:val="00FC7C85"/>
    <w:rsid w:val="00FD3903"/>
    <w:rsid w:val="00FD3F98"/>
    <w:rsid w:val="00FD4C19"/>
    <w:rsid w:val="00FE3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F0D9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99"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0" w:unhideWhenUsed="0"/>
    <w:lsdException w:name="Light List Accent 2" w:semiHidden="0" w:uiPriority="61"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63"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rFonts w:ascii="Times New Roman" w:hAnsi="Times New Roman"/>
      <w:lang w:val="en-GB"/>
    </w:rPr>
  </w:style>
  <w:style w:type="paragraph" w:styleId="1">
    <w:name w:val="heading 1"/>
    <w:aliases w:val="H1,h1"/>
    <w:next w:val="a1"/>
    <w:link w:val="10"/>
    <w:uiPriority w:val="99"/>
    <w:qFormat/>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
    <w:basedOn w:val="1"/>
    <w:next w:val="a1"/>
    <w:link w:val="20"/>
    <w:uiPriority w:val="99"/>
    <w:qFormat/>
    <w:pPr>
      <w:numPr>
        <w:ilvl w:val="1"/>
      </w:numPr>
      <w:pBdr>
        <w:top w:val="none" w:sz="0" w:space="0" w:color="auto"/>
      </w:pBdr>
      <w:spacing w:before="180"/>
      <w:outlineLvl w:val="1"/>
    </w:pPr>
    <w:rPr>
      <w:sz w:val="32"/>
      <w:lang w:eastAsia="x-none"/>
    </w:rPr>
  </w:style>
  <w:style w:type="paragraph" w:styleId="3">
    <w:name w:val="heading 3"/>
    <w:aliases w:val="h3,H3,Underrubrik2,no break,3"/>
    <w:basedOn w:val="2"/>
    <w:next w:val="a1"/>
    <w:link w:val="30"/>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1"/>
    <w:uiPriority w:val="99"/>
    <w:qFormat/>
    <w:pPr>
      <w:numPr>
        <w:ilvl w:val="3"/>
      </w:numPr>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
    <w:link w:val="1"/>
    <w:uiPriority w:val="99"/>
    <w:rsid w:val="00372F31"/>
    <w:rPr>
      <w:rFonts w:ascii="Arial" w:hAnsi="Arial"/>
      <w:sz w:val="36"/>
      <w:lang w:val="en-GB"/>
    </w:rPr>
  </w:style>
  <w:style w:type="character" w:customStyle="1" w:styleId="20">
    <w:name w:val="見出し 2 (文字)"/>
    <w:aliases w:val="Head2A (文字),2 (文字),H2 (文字),h2 (文字),DO NOT USE_h2 (文字),h21 (文字),UNDERRUBRIK 1-2 (文字)"/>
    <w:link w:val="2"/>
    <w:uiPriority w:val="99"/>
    <w:rsid w:val="00454F56"/>
    <w:rPr>
      <w:rFonts w:ascii="Arial" w:hAnsi="Arial"/>
      <w:sz w:val="32"/>
      <w:lang w:val="en-GB" w:eastAsia="x-none"/>
    </w:rPr>
  </w:style>
  <w:style w:type="character" w:customStyle="1" w:styleId="30">
    <w:name w:val="見出し 3 (文字)"/>
    <w:aliases w:val="h3 (文字),H3 (文字),Underrubrik2 (文字),no break (文字),3 (文字)"/>
    <w:link w:val="3"/>
    <w:uiPriority w:val="99"/>
    <w:rsid w:val="00372F31"/>
    <w:rPr>
      <w:rFonts w:ascii="Arial" w:hAnsi="Arial"/>
      <w:sz w:val="28"/>
      <w:lang w:val="en-GB" w:eastAsia="x-none"/>
    </w:rPr>
  </w:style>
  <w:style w:type="paragraph" w:customStyle="1" w:styleId="H6">
    <w:name w:val="H6"/>
    <w:basedOn w:val="5"/>
    <w:next w:val="a1"/>
    <w:pPr>
      <w:ind w:left="1985" w:hanging="1985"/>
      <w:outlineLvl w:val="9"/>
    </w:pPr>
    <w:rPr>
      <w:sz w:val="20"/>
    </w:rPr>
  </w:style>
  <w:style w:type="character" w:customStyle="1" w:styleId="70">
    <w:name w:val="見出し 7 (文字)"/>
    <w:link w:val="7"/>
    <w:rsid w:val="00372F31"/>
    <w:rPr>
      <w:rFonts w:ascii="Arial" w:hAnsi="Arial"/>
      <w:lang w:val="en-GB" w:eastAsia="x-none"/>
    </w:rPr>
  </w:style>
  <w:style w:type="character" w:customStyle="1" w:styleId="80">
    <w:name w:val="見出し 8 (文字)"/>
    <w:link w:val="8"/>
    <w:rsid w:val="00372F31"/>
    <w:rPr>
      <w:rFonts w:ascii="Arial" w:hAnsi="Arial"/>
      <w:sz w:val="36"/>
      <w:lang w:val="en-GB"/>
    </w:rPr>
  </w:style>
  <w:style w:type="character" w:customStyle="1" w:styleId="90">
    <w:name w:val="見出し 9 (文字)"/>
    <w:link w:val="9"/>
    <w:rsid w:val="00372F31"/>
    <w:rPr>
      <w:rFonts w:ascii="Arial" w:hAnsi="Arial"/>
      <w:sz w:val="36"/>
      <w:lang w:val="en-GB"/>
    </w:rPr>
  </w:style>
  <w:style w:type="paragraph" w:styleId="81">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1"/>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1"/>
    <w:pPr>
      <w:outlineLvl w:val="9"/>
    </w:pPr>
  </w:style>
  <w:style w:type="paragraph" w:styleId="23">
    <w:name w:val="List Number 2"/>
    <w:basedOn w:val="a5"/>
    <w:pPr>
      <w:ind w:left="851"/>
    </w:pPr>
  </w:style>
  <w:style w:type="paragraph" w:styleId="a5">
    <w:name w:val="List Number"/>
    <w:basedOn w:val="a6"/>
  </w:style>
  <w:style w:type="paragraph" w:styleId="a6">
    <w:name w:val="List"/>
    <w:basedOn w:val="a1"/>
    <w:link w:val="a7"/>
    <w:pPr>
      <w:ind w:left="568" w:hanging="284"/>
    </w:pPr>
    <w:rPr>
      <w:rFonts w:ascii="CG Times (WN)" w:hAnsi="CG Times (WN)"/>
    </w:rPr>
  </w:style>
  <w:style w:type="character" w:customStyle="1" w:styleId="a7">
    <w:name w:val="一覧 (文字)"/>
    <w:link w:val="a6"/>
    <w:rsid w:val="00CE017C"/>
    <w:rPr>
      <w:rFonts w:eastAsia="ＭＳ 明朝"/>
      <w:lang w:val="en-GB" w:eastAsia="en-US" w:bidi="ar-SA"/>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a9">
    <w:name w:val="footnote reference"/>
    <w:rPr>
      <w:b/>
      <w:position w:val="6"/>
      <w:sz w:val="16"/>
    </w:rPr>
  </w:style>
  <w:style w:type="paragraph" w:styleId="aa">
    <w:name w:val="footnote text"/>
    <w:basedOn w:val="a1"/>
    <w:link w:val="ab"/>
    <w:pPr>
      <w:keepLines/>
      <w:spacing w:after="0"/>
      <w:ind w:left="454" w:hanging="454"/>
    </w:pPr>
    <w:rPr>
      <w:sz w:val="16"/>
    </w:rPr>
  </w:style>
  <w:style w:type="character" w:customStyle="1" w:styleId="ab">
    <w:name w:val="脚注文字列 (文字)"/>
    <w:link w:val="aa"/>
    <w:rsid w:val="00372F31"/>
    <w:rPr>
      <w:rFonts w:ascii="Times New Roman" w:hAnsi="Times New Roman"/>
      <w:sz w:val="16"/>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1"/>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1"/>
    <w:pPr>
      <w:keepNext/>
      <w:keepLines/>
      <w:spacing w:before="60"/>
      <w:jc w:val="center"/>
    </w:pPr>
    <w:rPr>
      <w:rFonts w:ascii="Arial" w:hAnsi="Arial"/>
      <w:b/>
    </w:rPr>
  </w:style>
  <w:style w:type="paragraph" w:customStyle="1" w:styleId="NO">
    <w:name w:val="NO"/>
    <w:basedOn w:val="a1"/>
    <w:pPr>
      <w:keepLines/>
      <w:ind w:left="1135" w:hanging="851"/>
    </w:pPr>
  </w:style>
  <w:style w:type="paragraph" w:styleId="91">
    <w:name w:val="toc 9"/>
    <w:basedOn w:val="81"/>
    <w:semiHidden/>
    <w:pPr>
      <w:ind w:left="1418" w:hanging="1418"/>
    </w:p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1"/>
    <w:semiHidden/>
    <w:pPr>
      <w:ind w:left="1985" w:hanging="1985"/>
    </w:pPr>
  </w:style>
  <w:style w:type="paragraph" w:styleId="71">
    <w:name w:val="toc 7"/>
    <w:basedOn w:val="60"/>
    <w:next w:val="a1"/>
    <w:semiHidden/>
    <w:pPr>
      <w:ind w:left="2268" w:hanging="2268"/>
    </w:pPr>
  </w:style>
  <w:style w:type="paragraph" w:styleId="24">
    <w:name w:val="List Bullet 2"/>
    <w:basedOn w:val="ac"/>
    <w:pPr>
      <w:ind w:left="851"/>
    </w:pPr>
  </w:style>
  <w:style w:type="paragraph" w:styleId="ac">
    <w:name w:val="List Bullet"/>
    <w:basedOn w:val="a6"/>
  </w:style>
  <w:style w:type="paragraph" w:styleId="32">
    <w:name w:val="List Bullet 3"/>
    <w:basedOn w:val="24"/>
    <w:pPr>
      <w:ind w:left="1135"/>
    </w:pPr>
  </w:style>
  <w:style w:type="paragraph" w:customStyle="1" w:styleId="EQ">
    <w:name w:val="EQ"/>
    <w:basedOn w:val="a1"/>
    <w:next w:val="a1"/>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5">
    <w:name w:val="List 2"/>
    <w:basedOn w:val="a6"/>
    <w:link w:val="26"/>
    <w:pPr>
      <w:ind w:left="851"/>
    </w:pPr>
  </w:style>
  <w:style w:type="character" w:customStyle="1" w:styleId="26">
    <w:name w:val="一覧 2 (文字)"/>
    <w:basedOn w:val="a7"/>
    <w:link w:val="25"/>
    <w:rsid w:val="00CE017C"/>
    <w:rPr>
      <w:rFonts w:eastAsia="ＭＳ 明朝"/>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3"/>
    <w:basedOn w:val="25"/>
    <w:link w:val="34"/>
    <w:pPr>
      <w:ind w:left="1135"/>
    </w:pPr>
  </w:style>
  <w:style w:type="character" w:customStyle="1" w:styleId="34">
    <w:name w:val="一覧 3 (文字)"/>
    <w:basedOn w:val="26"/>
    <w:link w:val="33"/>
    <w:rsid w:val="00CE017C"/>
    <w:rPr>
      <w:rFonts w:eastAsia="ＭＳ 明朝"/>
      <w:lang w:val="en-GB" w:eastAsia="en-US" w:bidi="ar-SA"/>
    </w:r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6"/>
    <w:rPr>
      <w:lang w:eastAsia="ja-JP"/>
    </w:rPr>
  </w:style>
  <w:style w:type="paragraph" w:customStyle="1" w:styleId="B2">
    <w:name w:val="B2"/>
    <w:basedOn w:val="25"/>
    <w:link w:val="B2Char"/>
  </w:style>
  <w:style w:type="character" w:customStyle="1" w:styleId="B2Char">
    <w:name w:val="B2 Char"/>
    <w:basedOn w:val="26"/>
    <w:link w:val="B2"/>
    <w:rsid w:val="00D33A4D"/>
    <w:rPr>
      <w:rFonts w:eastAsia="ＭＳ 明朝"/>
      <w:lang w:val="en-GB" w:eastAsia="en-US" w:bidi="ar-SA"/>
    </w:rPr>
  </w:style>
  <w:style w:type="paragraph" w:customStyle="1" w:styleId="B3">
    <w:name w:val="B3"/>
    <w:basedOn w:val="33"/>
    <w:link w:val="B3Char"/>
  </w:style>
  <w:style w:type="character" w:customStyle="1" w:styleId="B3Char">
    <w:name w:val="B3 Char"/>
    <w:basedOn w:val="34"/>
    <w:link w:val="B3"/>
    <w:rsid w:val="00CE017C"/>
    <w:rPr>
      <w:rFonts w:eastAsia="ＭＳ 明朝"/>
      <w:lang w:val="en-GB" w:eastAsia="en-US" w:bidi="ar-SA"/>
    </w:rPr>
  </w:style>
  <w:style w:type="paragraph" w:customStyle="1" w:styleId="B4">
    <w:name w:val="B4"/>
    <w:basedOn w:val="41"/>
  </w:style>
  <w:style w:type="paragraph" w:customStyle="1" w:styleId="B5">
    <w:name w:val="B5"/>
    <w:basedOn w:val="51"/>
  </w:style>
  <w:style w:type="paragraph" w:styleId="ad">
    <w:name w:val="footer"/>
    <w:basedOn w:val="a8"/>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uiPriority w:val="99"/>
    <w:rPr>
      <w:color w:val="0000FF"/>
      <w:u w:val="single"/>
    </w:rPr>
  </w:style>
  <w:style w:type="character" w:styleId="af">
    <w:name w:val="annotation reference"/>
    <w:semiHidden/>
    <w:rPr>
      <w:sz w:val="16"/>
    </w:rPr>
  </w:style>
  <w:style w:type="paragraph" w:styleId="af0">
    <w:name w:val="annotation text"/>
    <w:basedOn w:val="a1"/>
    <w:link w:val="af1"/>
    <w:semiHidden/>
  </w:style>
  <w:style w:type="character" w:customStyle="1" w:styleId="af1">
    <w:name w:val="コメント文字列 (文字)"/>
    <w:basedOn w:val="a2"/>
    <w:link w:val="af0"/>
    <w:semiHidden/>
    <w:rsid w:val="0065063C"/>
    <w:rPr>
      <w:rFonts w:ascii="Times New Roman" w:hAnsi="Times New Roman"/>
      <w:lang w:val="en-GB"/>
    </w:rPr>
  </w:style>
  <w:style w:type="character" w:styleId="af2">
    <w:name w:val="FollowedHyperlink"/>
    <w:rPr>
      <w:color w:val="800080"/>
      <w:u w:val="single"/>
    </w:rPr>
  </w:style>
  <w:style w:type="paragraph" w:styleId="af3">
    <w:name w:val="Document Map"/>
    <w:basedOn w:val="a1"/>
    <w:semiHidden/>
    <w:pPr>
      <w:shd w:val="clear" w:color="auto" w:fill="000080"/>
    </w:pPr>
    <w:rPr>
      <w:rFonts w:ascii="Arial" w:eastAsia="ＭＳ ゴシック" w:hAnsi="Arial"/>
    </w:rPr>
  </w:style>
  <w:style w:type="paragraph" w:customStyle="1" w:styleId="HDStyleLS">
    <w:name w:val="HDStyle_LS"/>
    <w:basedOn w:val="a8"/>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1"/>
    <w:pPr>
      <w:overflowPunct w:val="0"/>
      <w:autoSpaceDE w:val="0"/>
      <w:autoSpaceDN w:val="0"/>
      <w:adjustRightInd w:val="0"/>
      <w:ind w:left="851"/>
      <w:textAlignment w:val="baseline"/>
    </w:pPr>
  </w:style>
  <w:style w:type="paragraph" w:customStyle="1" w:styleId="INDENT2">
    <w:name w:val="INDENT2"/>
    <w:basedOn w:val="a1"/>
    <w:pPr>
      <w:overflowPunct w:val="0"/>
      <w:autoSpaceDE w:val="0"/>
      <w:autoSpaceDN w:val="0"/>
      <w:adjustRightInd w:val="0"/>
      <w:ind w:left="1135" w:hanging="284"/>
      <w:textAlignment w:val="baseline"/>
    </w:pPr>
  </w:style>
  <w:style w:type="paragraph" w:customStyle="1" w:styleId="INDENT3">
    <w:name w:val="INDENT3"/>
    <w:basedOn w:val="a1"/>
    <w:pPr>
      <w:overflowPunct w:val="0"/>
      <w:autoSpaceDE w:val="0"/>
      <w:autoSpaceDN w:val="0"/>
      <w:adjustRightInd w:val="0"/>
      <w:ind w:left="1701" w:hanging="567"/>
      <w:textAlignment w:val="baseline"/>
    </w:p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pPr>
      <w:keepNext/>
      <w:keepLines/>
      <w:overflowPunct w:val="0"/>
      <w:autoSpaceDE w:val="0"/>
      <w:autoSpaceDN w:val="0"/>
      <w:adjustRightInd w:val="0"/>
      <w:textAlignment w:val="baseline"/>
    </w:pPr>
    <w:rPr>
      <w:b/>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1"/>
    <w:pPr>
      <w:overflowPunct w:val="0"/>
      <w:autoSpaceDE w:val="0"/>
      <w:autoSpaceDN w:val="0"/>
      <w:adjustRightInd w:val="0"/>
      <w:textAlignment w:val="baseline"/>
    </w:pPr>
    <w:rPr>
      <w:i/>
      <w:color w:val="0000FF"/>
    </w:rPr>
  </w:style>
  <w:style w:type="paragraph" w:customStyle="1" w:styleId="TitleText">
    <w:name w:val="Title Text"/>
    <w:basedOn w:val="a1"/>
    <w:next w:val="a1"/>
    <w:pPr>
      <w:overflowPunct w:val="0"/>
      <w:autoSpaceDE w:val="0"/>
      <w:autoSpaceDN w:val="0"/>
      <w:adjustRightInd w:val="0"/>
      <w:spacing w:after="220"/>
      <w:textAlignment w:val="baseline"/>
    </w:pPr>
    <w:rPr>
      <w:b/>
      <w:lang w:val="en-US"/>
    </w:rPr>
  </w:style>
  <w:style w:type="paragraph" w:customStyle="1" w:styleId="TOC91">
    <w:name w:val="TOC 91"/>
    <w:basedOn w:val="81"/>
    <w:pPr>
      <w:keepNext w:val="0"/>
      <w:widowControl/>
      <w:overflowPunct w:val="0"/>
      <w:autoSpaceDE w:val="0"/>
      <w:autoSpaceDN w:val="0"/>
      <w:adjustRightInd w:val="0"/>
      <w:ind w:left="1418" w:hanging="1418"/>
      <w:textAlignment w:val="baseline"/>
    </w:pPr>
  </w:style>
  <w:style w:type="paragraph" w:customStyle="1" w:styleId="CRfront">
    <w:name w:val="CR_front"/>
    <w:next w:val="a1"/>
    <w:rPr>
      <w:rFonts w:ascii="Arial" w:hAnsi="Arial"/>
      <w:lang w:val="en-GB"/>
    </w:rPr>
  </w:style>
  <w:style w:type="paragraph" w:customStyle="1" w:styleId="berschrift2Head2A2">
    <w:name w:val="Überschrift 2.Head2A.2"/>
    <w:basedOn w:val="1"/>
    <w:next w:val="a1"/>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pPr>
      <w:spacing w:before="120"/>
      <w:outlineLvl w:val="2"/>
    </w:pPr>
    <w:rPr>
      <w:sz w:val="28"/>
      <w:lang w:eastAsia="de-DE"/>
    </w:rPr>
  </w:style>
  <w:style w:type="paragraph" w:customStyle="1" w:styleId="Reference">
    <w:name w:val="Reference"/>
    <w:basedOn w:val="a1"/>
    <w:pPr>
      <w:tabs>
        <w:tab w:val="num" w:pos="420"/>
      </w:tabs>
      <w:spacing w:after="0"/>
      <w:ind w:left="420" w:hanging="420"/>
    </w:pPr>
  </w:style>
  <w:style w:type="paragraph" w:customStyle="1" w:styleId="Bullets">
    <w:name w:val="Bullets"/>
    <w:basedOn w:val="af4"/>
    <w:pPr>
      <w:widowControl w:val="0"/>
      <w:spacing w:after="120"/>
      <w:ind w:left="283" w:hanging="283"/>
    </w:pPr>
    <w:rPr>
      <w:lang w:eastAsia="de-DE"/>
    </w:rPr>
  </w:style>
  <w:style w:type="paragraph" w:styleId="af4">
    <w:name w:val="Body Text"/>
    <w:basedOn w:val="a1"/>
    <w:link w:val="af5"/>
    <w:pPr>
      <w:overflowPunct w:val="0"/>
      <w:autoSpaceDE w:val="0"/>
      <w:autoSpaceDN w:val="0"/>
      <w:adjustRightInd w:val="0"/>
      <w:textAlignment w:val="baseline"/>
    </w:pPr>
  </w:style>
  <w:style w:type="character" w:customStyle="1" w:styleId="af5">
    <w:name w:val="本文 (文字)"/>
    <w:basedOn w:val="a2"/>
    <w:link w:val="af4"/>
    <w:rsid w:val="00372F31"/>
    <w:rPr>
      <w:rFonts w:ascii="Times New Roman" w:hAnsi="Times New Roman"/>
      <w:lang w:val="en-GB"/>
    </w:rPr>
  </w:style>
  <w:style w:type="paragraph" w:customStyle="1" w:styleId="BalloonText1">
    <w:name w:val="Balloon Text1"/>
    <w:basedOn w:val="a1"/>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1"/>
    <w:pPr>
      <w:spacing w:before="360" w:after="0" w:line="240" w:lineRule="atLeast"/>
      <w:jc w:val="center"/>
    </w:pPr>
    <w:rPr>
      <w:lang w:val="en-US"/>
    </w:rPr>
  </w:style>
  <w:style w:type="character" w:styleId="af6">
    <w:name w:val="Emphasis"/>
    <w:qFormat/>
    <w:rPr>
      <w:i/>
      <w:iCs/>
    </w:rPr>
  </w:style>
  <w:style w:type="paragraph" w:styleId="af7">
    <w:name w:val="Body Text Indent"/>
    <w:basedOn w:val="a1"/>
    <w:pPr>
      <w:ind w:leftChars="71" w:left="142"/>
    </w:pPr>
    <w:rPr>
      <w:lang w:eastAsia="ja-JP"/>
    </w:rPr>
  </w:style>
  <w:style w:type="paragraph" w:styleId="27">
    <w:name w:val="Body Text Indent 2"/>
    <w:basedOn w:val="a1"/>
    <w:pPr>
      <w:ind w:leftChars="100" w:left="200"/>
    </w:pPr>
    <w:rPr>
      <w:lang w:eastAsia="ja-JP"/>
    </w:rPr>
  </w:style>
  <w:style w:type="paragraph" w:styleId="af8">
    <w:name w:val="Balloon Text"/>
    <w:basedOn w:val="a1"/>
    <w:semiHidden/>
    <w:rPr>
      <w:rFonts w:ascii="Arial" w:eastAsia="ＭＳ ゴシック" w:hAnsi="Arial"/>
      <w:sz w:val="18"/>
      <w:szCs w:val="18"/>
    </w:rPr>
  </w:style>
  <w:style w:type="paragraph" w:styleId="28">
    <w:name w:val="Body Text 2"/>
    <w:basedOn w:val="a1"/>
    <w:rPr>
      <w:i/>
      <w:iCs/>
      <w:lang w:eastAsia="ja-JP"/>
    </w:rPr>
  </w:style>
  <w:style w:type="table" w:styleId="af9">
    <w:name w:val="Table Grid"/>
    <w:basedOn w:val="a3"/>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1"/>
    <w:rsid w:val="00342659"/>
    <w:pPr>
      <w:ind w:leftChars="400" w:left="850"/>
    </w:pPr>
  </w:style>
  <w:style w:type="paragraph" w:styleId="2a">
    <w:name w:val="Body Text First Indent 2"/>
    <w:basedOn w:val="af7"/>
    <w:rsid w:val="003C2726"/>
    <w:pPr>
      <w:ind w:leftChars="400" w:left="851" w:firstLineChars="100" w:firstLine="210"/>
    </w:pPr>
    <w:rPr>
      <w:lang w:eastAsia="en-US"/>
    </w:rPr>
  </w:style>
  <w:style w:type="paragraph" w:styleId="afa">
    <w:name w:val="Date"/>
    <w:basedOn w:val="a1"/>
    <w:next w:val="a1"/>
    <w:link w:val="afb"/>
    <w:rsid w:val="00D37F25"/>
  </w:style>
  <w:style w:type="character" w:customStyle="1" w:styleId="afb">
    <w:name w:val="日付 (文字)"/>
    <w:link w:val="afa"/>
    <w:rsid w:val="00372F31"/>
    <w:rPr>
      <w:rFonts w:ascii="Times New Roman" w:hAnsi="Times New Roman"/>
      <w:lang w:val="en-GB"/>
    </w:rPr>
  </w:style>
  <w:style w:type="paragraph" w:styleId="afc">
    <w:name w:val="Title"/>
    <w:basedOn w:val="a1"/>
    <w:link w:val="afd"/>
    <w:uiPriority w:val="10"/>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customStyle="1" w:styleId="afd">
    <w:name w:val="表題 (文字)"/>
    <w:link w:val="afc"/>
    <w:uiPriority w:val="10"/>
    <w:rsid w:val="00372F31"/>
    <w:rPr>
      <w:rFonts w:ascii="Arial" w:hAnsi="Arial"/>
      <w:b/>
      <w:sz w:val="24"/>
      <w:lang w:val="de-DE"/>
    </w:rPr>
  </w:style>
  <w:style w:type="character" w:styleId="afe">
    <w:name w:val="page number"/>
    <w:basedOn w:val="a2"/>
    <w:rsid w:val="009A452E"/>
  </w:style>
  <w:style w:type="paragraph" w:customStyle="1" w:styleId="List1">
    <w:name w:val="List 1"/>
    <w:basedOn w:val="a1"/>
    <w:rsid w:val="00497F17"/>
    <w:pPr>
      <w:spacing w:after="120"/>
      <w:ind w:left="568" w:hanging="284"/>
    </w:pPr>
    <w:rPr>
      <w:rFonts w:ascii="Arial" w:hAnsi="Arial"/>
      <w:szCs w:val="22"/>
    </w:rPr>
  </w:style>
  <w:style w:type="paragraph" w:styleId="Web">
    <w:name w:val="Normal (Web)"/>
    <w:basedOn w:val="a1"/>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f">
    <w:name w:val="annotation subject"/>
    <w:basedOn w:val="af0"/>
    <w:next w:val="af0"/>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a1"/>
    <w:uiPriority w:val="34"/>
    <w:qFormat/>
    <w:rsid w:val="00397EDA"/>
    <w:pPr>
      <w:spacing w:after="0"/>
      <w:ind w:left="720"/>
    </w:pPr>
    <w:rPr>
      <w:rFonts w:ascii="Calibri" w:eastAsia="Calibri" w:hAnsi="Calibri"/>
      <w:sz w:val="22"/>
      <w:szCs w:val="22"/>
      <w:lang w:val="en-AU" w:eastAsia="en-AU"/>
    </w:rPr>
  </w:style>
  <w:style w:type="paragraph" w:styleId="aff0">
    <w:name w:val="List Paragraph"/>
    <w:basedOn w:val="a1"/>
    <w:uiPriority w:val="34"/>
    <w:qFormat/>
    <w:rsid w:val="005F0821"/>
    <w:pPr>
      <w:ind w:left="720"/>
      <w:contextualSpacing/>
    </w:pPr>
  </w:style>
  <w:style w:type="paragraph" w:customStyle="1" w:styleId="a0">
    <w:name w:val="表格题注"/>
    <w:next w:val="a1"/>
    <w:rsid w:val="00372F31"/>
    <w:pPr>
      <w:keepLines/>
      <w:numPr>
        <w:ilvl w:val="8"/>
        <w:numId w:val="3"/>
      </w:numPr>
      <w:tabs>
        <w:tab w:val="num" w:pos="360"/>
      </w:tabs>
      <w:spacing w:beforeLines="100"/>
      <w:ind w:left="1089" w:hanging="369"/>
      <w:jc w:val="center"/>
    </w:pPr>
    <w:rPr>
      <w:rFonts w:ascii="Arial" w:eastAsia="SimSun" w:hAnsi="Arial"/>
      <w:sz w:val="18"/>
      <w:szCs w:val="18"/>
      <w:lang w:eastAsia="zh-CN"/>
    </w:rPr>
  </w:style>
  <w:style w:type="paragraph" w:customStyle="1" w:styleId="aff1">
    <w:name w:val="表格文本"/>
    <w:rsid w:val="00372F31"/>
    <w:pPr>
      <w:tabs>
        <w:tab w:val="decimal" w:pos="0"/>
      </w:tabs>
    </w:pPr>
    <w:rPr>
      <w:rFonts w:ascii="Arial" w:eastAsia="SimSun" w:hAnsi="Arial"/>
      <w:noProof/>
      <w:sz w:val="21"/>
      <w:szCs w:val="21"/>
      <w:lang w:eastAsia="zh-CN"/>
    </w:rPr>
  </w:style>
  <w:style w:type="paragraph" w:customStyle="1" w:styleId="aff2">
    <w:name w:val="表头文本"/>
    <w:rsid w:val="00372F31"/>
    <w:pPr>
      <w:jc w:val="center"/>
    </w:pPr>
    <w:rPr>
      <w:rFonts w:ascii="Arial" w:eastAsia="SimSun" w:hAnsi="Arial"/>
      <w:b/>
      <w:sz w:val="21"/>
      <w:szCs w:val="21"/>
      <w:lang w:eastAsia="zh-CN"/>
    </w:rPr>
  </w:style>
  <w:style w:type="paragraph" w:customStyle="1" w:styleId="a">
    <w:name w:val="插图题注"/>
    <w:next w:val="a1"/>
    <w:rsid w:val="00372F31"/>
    <w:pPr>
      <w:numPr>
        <w:ilvl w:val="7"/>
        <w:numId w:val="3"/>
      </w:numPr>
      <w:spacing w:afterLines="100"/>
      <w:ind w:left="1089" w:hanging="369"/>
      <w:jc w:val="center"/>
    </w:pPr>
    <w:rPr>
      <w:rFonts w:ascii="Arial" w:eastAsia="SimSun" w:hAnsi="Arial"/>
      <w:sz w:val="18"/>
      <w:szCs w:val="18"/>
      <w:lang w:eastAsia="zh-CN"/>
    </w:rPr>
  </w:style>
  <w:style w:type="paragraph" w:customStyle="1" w:styleId="aff3">
    <w:name w:val="图样式"/>
    <w:basedOn w:val="a1"/>
    <w:rsid w:val="00372F31"/>
    <w:pPr>
      <w:keepNext/>
      <w:autoSpaceDE w:val="0"/>
      <w:autoSpaceDN w:val="0"/>
      <w:adjustRightInd w:val="0"/>
      <w:spacing w:before="80" w:after="80"/>
      <w:jc w:val="center"/>
    </w:pPr>
    <w:rPr>
      <w:rFonts w:eastAsia="SimSun"/>
      <w:sz w:val="22"/>
      <w:lang w:eastAsia="zh-CN"/>
    </w:rPr>
  </w:style>
  <w:style w:type="paragraph" w:customStyle="1" w:styleId="aff4">
    <w:name w:val="文档标题"/>
    <w:basedOn w:val="a1"/>
    <w:rsid w:val="00372F31"/>
    <w:pPr>
      <w:tabs>
        <w:tab w:val="left" w:pos="0"/>
      </w:tabs>
      <w:autoSpaceDE w:val="0"/>
      <w:autoSpaceDN w:val="0"/>
      <w:adjustRightInd w:val="0"/>
      <w:spacing w:before="300" w:after="300"/>
      <w:jc w:val="center"/>
    </w:pPr>
    <w:rPr>
      <w:rFonts w:ascii="Arial" w:eastAsia="SimHei" w:hAnsi="Arial"/>
      <w:sz w:val="36"/>
      <w:szCs w:val="36"/>
      <w:lang w:eastAsia="zh-CN"/>
    </w:rPr>
  </w:style>
  <w:style w:type="paragraph" w:customStyle="1" w:styleId="aff5">
    <w:name w:val="正文（首行不缩进）"/>
    <w:basedOn w:val="a1"/>
    <w:rsid w:val="00372F31"/>
    <w:pPr>
      <w:autoSpaceDE w:val="0"/>
      <w:autoSpaceDN w:val="0"/>
      <w:adjustRightInd w:val="0"/>
      <w:spacing w:after="120"/>
      <w:jc w:val="both"/>
    </w:pPr>
    <w:rPr>
      <w:rFonts w:eastAsia="SimSun"/>
      <w:sz w:val="22"/>
      <w:lang w:eastAsia="zh-CN"/>
    </w:rPr>
  </w:style>
  <w:style w:type="paragraph" w:customStyle="1" w:styleId="aff6">
    <w:name w:val="注示头"/>
    <w:basedOn w:val="a1"/>
    <w:rsid w:val="00372F31"/>
    <w:pPr>
      <w:pBdr>
        <w:top w:val="single" w:sz="4" w:space="1" w:color="000000"/>
      </w:pBdr>
      <w:autoSpaceDE w:val="0"/>
      <w:autoSpaceDN w:val="0"/>
      <w:adjustRightInd w:val="0"/>
      <w:spacing w:after="120"/>
      <w:jc w:val="both"/>
    </w:pPr>
    <w:rPr>
      <w:rFonts w:ascii="Arial" w:eastAsia="SimHei" w:hAnsi="Arial"/>
      <w:sz w:val="18"/>
      <w:szCs w:val="21"/>
      <w:lang w:eastAsia="zh-CN"/>
    </w:rPr>
  </w:style>
  <w:style w:type="paragraph" w:customStyle="1" w:styleId="aff7">
    <w:name w:val="注示文本"/>
    <w:basedOn w:val="a1"/>
    <w:rsid w:val="00372F31"/>
    <w:pPr>
      <w:pBdr>
        <w:bottom w:val="single" w:sz="4" w:space="1" w:color="000000"/>
      </w:pBdr>
      <w:autoSpaceDE w:val="0"/>
      <w:autoSpaceDN w:val="0"/>
      <w:adjustRightInd w:val="0"/>
      <w:spacing w:after="120"/>
      <w:ind w:firstLine="360"/>
      <w:jc w:val="both"/>
    </w:pPr>
    <w:rPr>
      <w:rFonts w:ascii="Arial" w:eastAsia="KaiTi_GB2312" w:hAnsi="Arial"/>
      <w:sz w:val="18"/>
      <w:szCs w:val="18"/>
      <w:lang w:eastAsia="zh-CN"/>
    </w:rPr>
  </w:style>
  <w:style w:type="paragraph" w:customStyle="1" w:styleId="aff8">
    <w:name w:val="编写建议"/>
    <w:basedOn w:val="a1"/>
    <w:rsid w:val="00372F31"/>
    <w:pPr>
      <w:autoSpaceDE w:val="0"/>
      <w:autoSpaceDN w:val="0"/>
      <w:adjustRightInd w:val="0"/>
      <w:spacing w:after="120"/>
      <w:ind w:firstLine="420"/>
      <w:jc w:val="both"/>
    </w:pPr>
    <w:rPr>
      <w:rFonts w:ascii="Arial" w:eastAsia="SimSun" w:hAnsi="Arial" w:cs="Arial"/>
      <w:i/>
      <w:color w:val="0000FF"/>
      <w:sz w:val="22"/>
      <w:szCs w:val="21"/>
      <w:lang w:eastAsia="zh-CN"/>
    </w:rPr>
  </w:style>
  <w:style w:type="character" w:customStyle="1" w:styleId="aff9">
    <w:name w:val="样式一"/>
    <w:rsid w:val="00372F31"/>
    <w:rPr>
      <w:rFonts w:ascii="SimSun" w:hAnsi="SimSun"/>
      <w:b/>
      <w:bCs/>
      <w:color w:val="000000"/>
      <w:sz w:val="36"/>
    </w:rPr>
  </w:style>
  <w:style w:type="character" w:customStyle="1" w:styleId="affa">
    <w:name w:val="样式二"/>
    <w:rsid w:val="00372F31"/>
    <w:rPr>
      <w:rFonts w:ascii="SimSun" w:hAnsi="SimSun"/>
      <w:b/>
      <w:bCs/>
      <w:color w:val="000000"/>
      <w:sz w:val="36"/>
    </w:rPr>
  </w:style>
  <w:style w:type="paragraph" w:customStyle="1" w:styleId="CoName">
    <w:name w:val="Co. Name"/>
    <w:basedOn w:val="a1"/>
    <w:next w:val="a1"/>
    <w:rsid w:val="00372F31"/>
    <w:pPr>
      <w:autoSpaceDE w:val="0"/>
      <w:autoSpaceDN w:val="0"/>
      <w:adjustRightInd w:val="0"/>
      <w:spacing w:after="120" w:line="360" w:lineRule="auto"/>
      <w:jc w:val="center"/>
    </w:pPr>
    <w:rPr>
      <w:rFonts w:ascii="Arial" w:eastAsia="SimHei" w:hAnsi="Arial" w:cs="Arial"/>
      <w:sz w:val="32"/>
      <w:szCs w:val="32"/>
      <w:lang w:eastAsia="zh-CN"/>
    </w:rPr>
  </w:style>
  <w:style w:type="paragraph" w:customStyle="1" w:styleId="Copyright">
    <w:name w:val="Copyright"/>
    <w:basedOn w:val="a1"/>
    <w:next w:val="a1"/>
    <w:rsid w:val="00372F31"/>
    <w:pPr>
      <w:autoSpaceDE w:val="0"/>
      <w:autoSpaceDN w:val="0"/>
      <w:adjustRightInd w:val="0"/>
      <w:spacing w:after="120"/>
      <w:jc w:val="center"/>
    </w:pPr>
    <w:rPr>
      <w:rFonts w:ascii="Arial" w:eastAsia="SimSun" w:hAnsi="Arial" w:cs="Arial"/>
      <w:sz w:val="22"/>
      <w:szCs w:val="22"/>
      <w:lang w:eastAsia="zh-CN"/>
    </w:rPr>
  </w:style>
  <w:style w:type="paragraph" w:customStyle="1" w:styleId="CoverDocumentTitle">
    <w:name w:val="Cover Document Title"/>
    <w:basedOn w:val="a1"/>
    <w:rsid w:val="00372F31"/>
    <w:pPr>
      <w:autoSpaceDE w:val="0"/>
      <w:autoSpaceDN w:val="0"/>
      <w:adjustRightInd w:val="0"/>
      <w:spacing w:after="120" w:line="360" w:lineRule="auto"/>
      <w:jc w:val="center"/>
    </w:pPr>
    <w:rPr>
      <w:rFonts w:ascii="Arial" w:eastAsia="SimHei" w:hAnsi="Arial"/>
      <w:bCs/>
      <w:sz w:val="44"/>
      <w:szCs w:val="44"/>
      <w:lang w:eastAsia="zh-CN"/>
    </w:rPr>
  </w:style>
  <w:style w:type="paragraph" w:customStyle="1" w:styleId="CoverTableText">
    <w:name w:val="Cover Table Text"/>
    <w:basedOn w:val="a1"/>
    <w:rsid w:val="00372F31"/>
    <w:pPr>
      <w:autoSpaceDE w:val="0"/>
      <w:autoSpaceDN w:val="0"/>
      <w:adjustRightInd w:val="0"/>
      <w:spacing w:after="0"/>
      <w:jc w:val="center"/>
    </w:pPr>
    <w:rPr>
      <w:rFonts w:ascii="Arial" w:eastAsia="SimSun" w:hAnsi="Arial"/>
      <w:sz w:val="22"/>
      <w:szCs w:val="21"/>
      <w:lang w:eastAsia="zh-CN"/>
    </w:rPr>
  </w:style>
  <w:style w:type="paragraph" w:customStyle="1" w:styleId="DocumentNo">
    <w:name w:val="Document No."/>
    <w:basedOn w:val="a1"/>
    <w:link w:val="DocumentNoChar"/>
    <w:rsid w:val="00372F31"/>
    <w:pPr>
      <w:autoSpaceDE w:val="0"/>
      <w:autoSpaceDN w:val="0"/>
      <w:adjustRightInd w:val="0"/>
      <w:spacing w:after="120"/>
      <w:jc w:val="center"/>
    </w:pPr>
    <w:rPr>
      <w:rFonts w:ascii="Arial" w:eastAsia="SimSun" w:hAnsi="Arial"/>
      <w:sz w:val="22"/>
      <w:szCs w:val="21"/>
      <w:lang w:eastAsia="zh-CN"/>
    </w:rPr>
  </w:style>
  <w:style w:type="character" w:customStyle="1" w:styleId="DocumentNoChar">
    <w:name w:val="Document No. Char"/>
    <w:link w:val="DocumentNo"/>
    <w:rsid w:val="00372F31"/>
    <w:rPr>
      <w:rFonts w:ascii="Arial" w:eastAsia="SimSun" w:hAnsi="Arial"/>
      <w:sz w:val="22"/>
      <w:szCs w:val="21"/>
      <w:lang w:val="en-GB" w:eastAsia="zh-CN"/>
    </w:rPr>
  </w:style>
  <w:style w:type="paragraph" w:customStyle="1" w:styleId="DocumentTitle">
    <w:name w:val="Document Title"/>
    <w:basedOn w:val="CoverDocumentTitle"/>
    <w:next w:val="a1"/>
    <w:rsid w:val="00372F31"/>
    <w:rPr>
      <w:sz w:val="32"/>
      <w:szCs w:val="32"/>
    </w:rPr>
  </w:style>
  <w:style w:type="paragraph" w:customStyle="1" w:styleId="NormalH1">
    <w:name w:val="Normal H1"/>
    <w:rsid w:val="00372F31"/>
    <w:pPr>
      <w:tabs>
        <w:tab w:val="num" w:pos="1117"/>
      </w:tabs>
      <w:spacing w:after="120"/>
      <w:ind w:left="1117" w:hanging="397"/>
    </w:pPr>
    <w:rPr>
      <w:rFonts w:ascii="Times New Roman" w:eastAsia="SimSun" w:hAnsi="Times New Roman"/>
      <w:sz w:val="21"/>
      <w:lang w:eastAsia="zh-CN"/>
    </w:rPr>
  </w:style>
  <w:style w:type="paragraph" w:customStyle="1" w:styleId="NormalH2">
    <w:name w:val="Normal H2"/>
    <w:rsid w:val="00372F31"/>
    <w:pPr>
      <w:tabs>
        <w:tab w:val="num" w:pos="1514"/>
      </w:tabs>
      <w:spacing w:after="120"/>
      <w:ind w:left="1514" w:hanging="397"/>
    </w:pPr>
    <w:rPr>
      <w:rFonts w:ascii="Times New Roman" w:eastAsia="SimSun" w:hAnsi="Times New Roman"/>
      <w:sz w:val="21"/>
      <w:lang w:eastAsia="zh-CN"/>
    </w:rPr>
  </w:style>
  <w:style w:type="paragraph" w:customStyle="1" w:styleId="TableHeading">
    <w:name w:val="Table Heading"/>
    <w:autoRedefine/>
    <w:rsid w:val="00372F31"/>
    <w:pPr>
      <w:jc w:val="center"/>
    </w:pPr>
    <w:rPr>
      <w:rFonts w:ascii="Arial" w:eastAsia="SimSun" w:hAnsi="Arial"/>
      <w:b/>
      <w:sz w:val="21"/>
      <w:szCs w:val="21"/>
      <w:lang w:eastAsia="zh-CN"/>
    </w:rPr>
  </w:style>
  <w:style w:type="paragraph" w:styleId="affb">
    <w:name w:val="table of figures"/>
    <w:basedOn w:val="a1"/>
    <w:next w:val="a1"/>
    <w:uiPriority w:val="99"/>
    <w:rsid w:val="00372F31"/>
    <w:pPr>
      <w:autoSpaceDE w:val="0"/>
      <w:autoSpaceDN w:val="0"/>
      <w:adjustRightInd w:val="0"/>
      <w:spacing w:after="40"/>
      <w:ind w:left="418" w:hanging="418"/>
      <w:jc w:val="both"/>
    </w:pPr>
    <w:rPr>
      <w:rFonts w:eastAsia="SimSun"/>
      <w:lang w:eastAsia="zh-CN"/>
    </w:rPr>
  </w:style>
  <w:style w:type="paragraph" w:customStyle="1" w:styleId="TableText">
    <w:name w:val="Table Text"/>
    <w:rsid w:val="00372F31"/>
    <w:pPr>
      <w:tabs>
        <w:tab w:val="decimal" w:pos="0"/>
      </w:tabs>
    </w:pPr>
    <w:rPr>
      <w:rFonts w:ascii="Arial" w:eastAsia="SimSun" w:hAnsi="Arial"/>
      <w:noProof/>
      <w:szCs w:val="21"/>
      <w:lang w:eastAsia="zh-CN"/>
    </w:rPr>
  </w:style>
  <w:style w:type="paragraph" w:customStyle="1" w:styleId="Abstract">
    <w:name w:val="Abstract"/>
    <w:basedOn w:val="a1"/>
    <w:rsid w:val="00372F31"/>
    <w:pPr>
      <w:tabs>
        <w:tab w:val="left" w:pos="0"/>
      </w:tabs>
      <w:autoSpaceDE w:val="0"/>
      <w:autoSpaceDN w:val="0"/>
      <w:adjustRightInd w:val="0"/>
      <w:spacing w:after="120" w:line="360" w:lineRule="auto"/>
      <w:ind w:leftChars="-1" w:left="-2" w:firstLine="1"/>
      <w:jc w:val="both"/>
    </w:pPr>
    <w:rPr>
      <w:rFonts w:ascii="Arial" w:eastAsia="SimSun" w:hAnsi="Arial"/>
      <w:b/>
      <w:sz w:val="22"/>
      <w:szCs w:val="21"/>
      <w:lang w:eastAsia="zh-CN"/>
    </w:rPr>
  </w:style>
  <w:style w:type="paragraph" w:customStyle="1" w:styleId="FigureDescription">
    <w:name w:val="Figure Description"/>
    <w:next w:val="a1"/>
    <w:rsid w:val="00372F31"/>
    <w:pPr>
      <w:numPr>
        <w:numId w:val="4"/>
      </w:numPr>
      <w:tabs>
        <w:tab w:val="clear" w:pos="0"/>
        <w:tab w:val="num" w:pos="360"/>
      </w:tabs>
      <w:spacing w:afterLines="100"/>
      <w:jc w:val="center"/>
    </w:pPr>
    <w:rPr>
      <w:rFonts w:ascii="Arial" w:eastAsia="SimSun" w:hAnsi="Arial"/>
      <w:sz w:val="18"/>
      <w:szCs w:val="18"/>
      <w:lang w:eastAsia="zh-CN"/>
    </w:rPr>
  </w:style>
  <w:style w:type="paragraph" w:customStyle="1" w:styleId="ItemList">
    <w:name w:val="Item List"/>
    <w:rsid w:val="00372F31"/>
    <w:pPr>
      <w:numPr>
        <w:numId w:val="5"/>
      </w:numPr>
      <w:tabs>
        <w:tab w:val="clear" w:pos="1928"/>
        <w:tab w:val="num" w:pos="1644"/>
      </w:tabs>
      <w:spacing w:after="120"/>
      <w:ind w:left="1645" w:hanging="227"/>
      <w:jc w:val="both"/>
    </w:pPr>
    <w:rPr>
      <w:rFonts w:ascii="Arial" w:eastAsia="SimSun" w:hAnsi="Arial" w:cs="Arial"/>
      <w:sz w:val="21"/>
      <w:szCs w:val="21"/>
      <w:lang w:eastAsia="zh-CN"/>
    </w:rPr>
  </w:style>
  <w:style w:type="paragraph" w:customStyle="1" w:styleId="Notes">
    <w:name w:val="Notes"/>
    <w:basedOn w:val="a1"/>
    <w:rsid w:val="00372F31"/>
    <w:pPr>
      <w:autoSpaceDE w:val="0"/>
      <w:autoSpaceDN w:val="0"/>
      <w:adjustRightInd w:val="0"/>
      <w:spacing w:after="120"/>
      <w:ind w:left="567"/>
      <w:jc w:val="both"/>
    </w:pPr>
    <w:rPr>
      <w:rFonts w:ascii="Arial Narrow" w:eastAsia="KaiTi_GB2312" w:hAnsi="Arial Narrow"/>
      <w:sz w:val="18"/>
      <w:szCs w:val="18"/>
      <w:lang w:eastAsia="zh-CN"/>
    </w:rPr>
  </w:style>
  <w:style w:type="paragraph" w:styleId="affc">
    <w:name w:val="Normal Indent"/>
    <w:basedOn w:val="a1"/>
    <w:rsid w:val="00372F31"/>
    <w:pPr>
      <w:autoSpaceDE w:val="0"/>
      <w:autoSpaceDN w:val="0"/>
      <w:adjustRightInd w:val="0"/>
      <w:spacing w:after="120"/>
      <w:ind w:left="567" w:firstLineChars="200" w:firstLine="420"/>
      <w:jc w:val="both"/>
    </w:pPr>
    <w:rPr>
      <w:rFonts w:eastAsia="SimSun"/>
      <w:sz w:val="22"/>
      <w:lang w:eastAsia="zh-CN"/>
    </w:rPr>
  </w:style>
  <w:style w:type="paragraph" w:customStyle="1" w:styleId="ReferenceList">
    <w:name w:val="Reference List"/>
    <w:basedOn w:val="a1"/>
    <w:rsid w:val="00372F31"/>
    <w:pPr>
      <w:numPr>
        <w:numId w:val="6"/>
      </w:numPr>
      <w:tabs>
        <w:tab w:val="clear" w:pos="420"/>
        <w:tab w:val="num" w:pos="360"/>
      </w:tabs>
      <w:autoSpaceDE w:val="0"/>
      <w:autoSpaceDN w:val="0"/>
      <w:adjustRightInd w:val="0"/>
      <w:spacing w:after="0"/>
      <w:ind w:left="0" w:firstLine="0"/>
      <w:jc w:val="both"/>
    </w:pPr>
    <w:rPr>
      <w:rFonts w:ascii="Arial" w:eastAsia="SimSun" w:hAnsi="Arial"/>
      <w:sz w:val="22"/>
      <w:szCs w:val="21"/>
      <w:lang w:eastAsia="zh-CN"/>
    </w:rPr>
  </w:style>
  <w:style w:type="paragraph" w:customStyle="1" w:styleId="TableDescription">
    <w:name w:val="Table Description"/>
    <w:basedOn w:val="FigureDescription"/>
    <w:next w:val="a1"/>
    <w:rsid w:val="00372F31"/>
    <w:pPr>
      <w:keepNext/>
      <w:numPr>
        <w:numId w:val="7"/>
      </w:numPr>
      <w:tabs>
        <w:tab w:val="clear" w:pos="720"/>
        <w:tab w:val="num" w:pos="360"/>
      </w:tabs>
      <w:spacing w:before="240" w:afterLines="0"/>
    </w:pPr>
  </w:style>
  <w:style w:type="paragraph" w:customStyle="1" w:styleId="affd">
    <w:name w:val="封面表格文本"/>
    <w:basedOn w:val="a1"/>
    <w:rsid w:val="00372F31"/>
    <w:pPr>
      <w:autoSpaceDE w:val="0"/>
      <w:autoSpaceDN w:val="0"/>
      <w:adjustRightInd w:val="0"/>
      <w:spacing w:after="0"/>
      <w:jc w:val="center"/>
    </w:pPr>
    <w:rPr>
      <w:rFonts w:eastAsia="SimSun"/>
      <w:b/>
      <w:sz w:val="24"/>
      <w:lang w:eastAsia="zh-CN"/>
    </w:rPr>
  </w:style>
  <w:style w:type="paragraph" w:customStyle="1" w:styleId="affe">
    <w:name w:val="封面文档标题"/>
    <w:basedOn w:val="a1"/>
    <w:rsid w:val="00372F31"/>
    <w:pPr>
      <w:autoSpaceDE w:val="0"/>
      <w:autoSpaceDN w:val="0"/>
      <w:adjustRightInd w:val="0"/>
      <w:spacing w:after="0" w:line="360" w:lineRule="auto"/>
      <w:jc w:val="center"/>
    </w:pPr>
    <w:rPr>
      <w:rFonts w:ascii="Arial" w:eastAsia="SimSun" w:hAnsi="Arial"/>
      <w:b/>
      <w:sz w:val="56"/>
      <w:lang w:eastAsia="zh-CN"/>
    </w:rPr>
  </w:style>
  <w:style w:type="paragraph" w:customStyle="1" w:styleId="afff">
    <w:name w:val="缺省文本"/>
    <w:basedOn w:val="a1"/>
    <w:rsid w:val="00372F31"/>
    <w:pPr>
      <w:autoSpaceDE w:val="0"/>
      <w:autoSpaceDN w:val="0"/>
      <w:adjustRightInd w:val="0"/>
      <w:spacing w:after="0" w:line="360" w:lineRule="auto"/>
      <w:jc w:val="both"/>
    </w:pPr>
    <w:rPr>
      <w:rFonts w:eastAsia="SimSun"/>
      <w:sz w:val="22"/>
      <w:lang w:eastAsia="zh-CN"/>
    </w:rPr>
  </w:style>
  <w:style w:type="paragraph" w:customStyle="1" w:styleId="Char">
    <w:name w:val="Char"/>
    <w:basedOn w:val="a1"/>
    <w:rsid w:val="00372F31"/>
    <w:pPr>
      <w:spacing w:after="0"/>
      <w:jc w:val="both"/>
    </w:pPr>
    <w:rPr>
      <w:rFonts w:ascii="Tahoma" w:eastAsia="SimSun" w:hAnsi="Tahoma"/>
      <w:kern w:val="2"/>
      <w:sz w:val="24"/>
      <w:lang w:eastAsia="zh-CN"/>
    </w:rPr>
  </w:style>
  <w:style w:type="paragraph" w:customStyle="1" w:styleId="afff0">
    <w:name w:val="目录"/>
    <w:basedOn w:val="a1"/>
    <w:rsid w:val="00372F31"/>
    <w:pPr>
      <w:pageBreakBefore/>
      <w:autoSpaceDE w:val="0"/>
      <w:autoSpaceDN w:val="0"/>
      <w:adjustRightInd w:val="0"/>
      <w:spacing w:before="300" w:after="150" w:line="360" w:lineRule="auto"/>
      <w:jc w:val="center"/>
    </w:pPr>
    <w:rPr>
      <w:rFonts w:ascii="SimHei" w:eastAsia="SimHei"/>
      <w:sz w:val="30"/>
      <w:lang w:eastAsia="zh-CN"/>
    </w:rPr>
  </w:style>
  <w:style w:type="paragraph" w:customStyle="1" w:styleId="afff1">
    <w:name w:val="表头样式"/>
    <w:basedOn w:val="a1"/>
    <w:link w:val="Char0"/>
    <w:rsid w:val="00372F31"/>
    <w:pPr>
      <w:autoSpaceDE w:val="0"/>
      <w:autoSpaceDN w:val="0"/>
      <w:adjustRightInd w:val="0"/>
      <w:spacing w:after="0"/>
      <w:jc w:val="center"/>
    </w:pPr>
    <w:rPr>
      <w:rFonts w:eastAsia="SimSun"/>
      <w:b/>
      <w:sz w:val="22"/>
      <w:lang w:eastAsia="zh-CN"/>
    </w:rPr>
  </w:style>
  <w:style w:type="character" w:customStyle="1" w:styleId="Char0">
    <w:name w:val="表头样式 Char"/>
    <w:link w:val="afff1"/>
    <w:rsid w:val="00372F31"/>
    <w:rPr>
      <w:rFonts w:ascii="Times New Roman" w:eastAsia="SimSun" w:hAnsi="Times New Roman"/>
      <w:b/>
      <w:sz w:val="22"/>
      <w:lang w:val="en-GB" w:eastAsia="zh-CN"/>
    </w:rPr>
  </w:style>
  <w:style w:type="paragraph" w:customStyle="1" w:styleId="afff2">
    <w:name w:val="摘要"/>
    <w:basedOn w:val="a1"/>
    <w:rsid w:val="00372F31"/>
    <w:pPr>
      <w:tabs>
        <w:tab w:val="left" w:pos="907"/>
      </w:tabs>
      <w:autoSpaceDE w:val="0"/>
      <w:autoSpaceDN w:val="0"/>
      <w:adjustRightInd w:val="0"/>
      <w:spacing w:after="0" w:line="360" w:lineRule="auto"/>
      <w:ind w:left="879" w:hanging="879"/>
      <w:jc w:val="both"/>
    </w:pPr>
    <w:rPr>
      <w:rFonts w:eastAsia="SimSun"/>
      <w:sz w:val="22"/>
      <w:lang w:eastAsia="zh-CN"/>
    </w:rPr>
  </w:style>
  <w:style w:type="paragraph" w:styleId="afff3">
    <w:name w:val="Body Text First Indent"/>
    <w:basedOn w:val="a1"/>
    <w:link w:val="afff4"/>
    <w:rsid w:val="00372F31"/>
    <w:pPr>
      <w:autoSpaceDE w:val="0"/>
      <w:autoSpaceDN w:val="0"/>
      <w:adjustRightInd w:val="0"/>
      <w:spacing w:after="0" w:line="360" w:lineRule="auto"/>
      <w:ind w:left="1134"/>
      <w:jc w:val="both"/>
    </w:pPr>
    <w:rPr>
      <w:rFonts w:eastAsia="SimSun"/>
      <w:sz w:val="22"/>
      <w:lang w:eastAsia="zh-CN"/>
    </w:rPr>
  </w:style>
  <w:style w:type="character" w:customStyle="1" w:styleId="afff4">
    <w:name w:val="本文字下げ (文字)"/>
    <w:basedOn w:val="af5"/>
    <w:link w:val="afff3"/>
    <w:rsid w:val="00372F31"/>
    <w:rPr>
      <w:rFonts w:ascii="Times New Roman" w:eastAsia="SimSun" w:hAnsi="Times New Roman"/>
      <w:sz w:val="22"/>
      <w:lang w:val="en-GB" w:eastAsia="zh-CN"/>
    </w:rPr>
  </w:style>
  <w:style w:type="paragraph" w:customStyle="1" w:styleId="afff5">
    <w:name w:val="封面华为技术"/>
    <w:basedOn w:val="a1"/>
    <w:rsid w:val="00372F31"/>
    <w:pPr>
      <w:autoSpaceDE w:val="0"/>
      <w:autoSpaceDN w:val="0"/>
      <w:adjustRightInd w:val="0"/>
      <w:spacing w:after="0" w:line="360" w:lineRule="auto"/>
      <w:jc w:val="center"/>
    </w:pPr>
    <w:rPr>
      <w:rFonts w:ascii="SimHei" w:eastAsia="SimHei"/>
      <w:b/>
      <w:sz w:val="32"/>
      <w:lang w:eastAsia="zh-CN"/>
    </w:rPr>
  </w:style>
  <w:style w:type="paragraph" w:styleId="afff6">
    <w:name w:val="caption"/>
    <w:aliases w:val="cap"/>
    <w:basedOn w:val="a1"/>
    <w:next w:val="a1"/>
    <w:link w:val="afff7"/>
    <w:unhideWhenUsed/>
    <w:qFormat/>
    <w:rsid w:val="00372F31"/>
    <w:pPr>
      <w:autoSpaceDE w:val="0"/>
      <w:autoSpaceDN w:val="0"/>
      <w:adjustRightInd w:val="0"/>
      <w:spacing w:after="120"/>
      <w:jc w:val="center"/>
    </w:pPr>
    <w:rPr>
      <w:rFonts w:eastAsia="SimSun"/>
      <w:b/>
      <w:bCs/>
      <w:lang w:eastAsia="zh-CN"/>
    </w:rPr>
  </w:style>
  <w:style w:type="paragraph" w:styleId="afff8">
    <w:name w:val="Revision"/>
    <w:hidden/>
    <w:uiPriority w:val="99"/>
    <w:rsid w:val="00372F31"/>
    <w:rPr>
      <w:rFonts w:ascii="Times New Roman" w:eastAsia="SimSun" w:hAnsi="Times New Roman"/>
      <w:sz w:val="22"/>
      <w:lang w:eastAsia="zh-CN"/>
    </w:rPr>
  </w:style>
  <w:style w:type="paragraph" w:customStyle="1" w:styleId="FigureCenter">
    <w:name w:val="FigureCenter"/>
    <w:basedOn w:val="a1"/>
    <w:qFormat/>
    <w:rsid w:val="00372F31"/>
    <w:pPr>
      <w:keepNext/>
      <w:autoSpaceDE w:val="0"/>
      <w:autoSpaceDN w:val="0"/>
      <w:adjustRightInd w:val="0"/>
      <w:spacing w:after="120"/>
      <w:jc w:val="center"/>
    </w:pPr>
    <w:rPr>
      <w:rFonts w:eastAsia="SimSun"/>
      <w:sz w:val="22"/>
    </w:rPr>
  </w:style>
  <w:style w:type="paragraph" w:customStyle="1" w:styleId="TableCell">
    <w:name w:val="TableCell"/>
    <w:basedOn w:val="a1"/>
    <w:qFormat/>
    <w:rsid w:val="00372F31"/>
    <w:pPr>
      <w:widowControl w:val="0"/>
      <w:autoSpaceDE w:val="0"/>
      <w:autoSpaceDN w:val="0"/>
      <w:adjustRightInd w:val="0"/>
      <w:spacing w:before="40" w:after="40"/>
      <w:jc w:val="both"/>
    </w:pPr>
    <w:rPr>
      <w:rFonts w:eastAsia="SimSun"/>
      <w:szCs w:val="21"/>
      <w:lang w:eastAsia="zh-CN"/>
    </w:rPr>
  </w:style>
  <w:style w:type="paragraph" w:customStyle="1" w:styleId="TableHeader">
    <w:name w:val="TableHeader"/>
    <w:basedOn w:val="TableCell"/>
    <w:qFormat/>
    <w:rsid w:val="00372F31"/>
    <w:pPr>
      <w:jc w:val="center"/>
    </w:pPr>
    <w:rPr>
      <w:b/>
    </w:rPr>
  </w:style>
  <w:style w:type="paragraph" w:customStyle="1" w:styleId="References">
    <w:name w:val="References"/>
    <w:basedOn w:val="a1"/>
    <w:rsid w:val="00372F31"/>
    <w:pPr>
      <w:numPr>
        <w:numId w:val="8"/>
      </w:numPr>
      <w:autoSpaceDE w:val="0"/>
      <w:autoSpaceDN w:val="0"/>
      <w:snapToGrid w:val="0"/>
      <w:spacing w:after="60"/>
    </w:pPr>
    <w:rPr>
      <w:rFonts w:eastAsia="SimSun"/>
      <w:szCs w:val="16"/>
    </w:rPr>
  </w:style>
  <w:style w:type="paragraph" w:customStyle="1" w:styleId="CaptionTable">
    <w:name w:val="CaptionTable"/>
    <w:basedOn w:val="afff6"/>
    <w:qFormat/>
    <w:rsid w:val="00372F31"/>
    <w:pPr>
      <w:keepNext/>
    </w:pPr>
  </w:style>
  <w:style w:type="paragraph" w:customStyle="1" w:styleId="BlankLine">
    <w:name w:val="BlankLine"/>
    <w:basedOn w:val="a1"/>
    <w:qFormat/>
    <w:rsid w:val="00372F31"/>
    <w:pPr>
      <w:autoSpaceDE w:val="0"/>
      <w:autoSpaceDN w:val="0"/>
      <w:adjustRightInd w:val="0"/>
      <w:spacing w:after="0"/>
      <w:jc w:val="both"/>
    </w:pPr>
    <w:rPr>
      <w:rFonts w:eastAsia="SimSun"/>
      <w:sz w:val="22"/>
      <w:lang w:eastAsia="zh-CN"/>
    </w:rPr>
  </w:style>
  <w:style w:type="character" w:styleId="afff9">
    <w:name w:val="endnote reference"/>
    <w:uiPriority w:val="99"/>
    <w:rsid w:val="00372F31"/>
    <w:rPr>
      <w:vertAlign w:val="superscript"/>
    </w:rPr>
  </w:style>
  <w:style w:type="paragraph" w:styleId="afffa">
    <w:name w:val="Bibliography"/>
    <w:basedOn w:val="a1"/>
    <w:next w:val="a1"/>
    <w:uiPriority w:val="37"/>
    <w:unhideWhenUsed/>
    <w:rsid w:val="00372F31"/>
    <w:pPr>
      <w:autoSpaceDE w:val="0"/>
      <w:autoSpaceDN w:val="0"/>
      <w:adjustRightInd w:val="0"/>
      <w:spacing w:after="0"/>
      <w:ind w:left="720" w:hanging="720"/>
      <w:jc w:val="both"/>
    </w:pPr>
    <w:rPr>
      <w:rFonts w:eastAsia="SimSun"/>
      <w:sz w:val="22"/>
      <w:lang w:eastAsia="zh-CN"/>
    </w:rPr>
  </w:style>
  <w:style w:type="paragraph" w:styleId="afffb">
    <w:name w:val="endnote text"/>
    <w:basedOn w:val="a1"/>
    <w:link w:val="afffc"/>
    <w:uiPriority w:val="99"/>
    <w:unhideWhenUsed/>
    <w:rsid w:val="00372F31"/>
    <w:pPr>
      <w:spacing w:after="0"/>
    </w:pPr>
    <w:rPr>
      <w:rFonts w:ascii="Calibri" w:eastAsia="Calibri" w:hAnsi="Calibri"/>
      <w:lang w:val="en-US"/>
    </w:rPr>
  </w:style>
  <w:style w:type="character" w:customStyle="1" w:styleId="afffc">
    <w:name w:val="文末脚注文字列 (文字)"/>
    <w:basedOn w:val="a2"/>
    <w:link w:val="afffb"/>
    <w:uiPriority w:val="99"/>
    <w:rsid w:val="00372F31"/>
    <w:rPr>
      <w:rFonts w:ascii="Calibri" w:eastAsia="Calibri" w:hAnsi="Calibri"/>
    </w:rPr>
  </w:style>
  <w:style w:type="paragraph" w:customStyle="1" w:styleId="references0">
    <w:name w:val="references"/>
    <w:rsid w:val="00372F31"/>
    <w:pPr>
      <w:numPr>
        <w:numId w:val="9"/>
      </w:numPr>
      <w:spacing w:after="50" w:line="180" w:lineRule="exact"/>
      <w:jc w:val="both"/>
    </w:pPr>
    <w:rPr>
      <w:rFonts w:ascii="Times New Roman" w:hAnsi="Times New Roman"/>
      <w:noProof/>
      <w:sz w:val="16"/>
      <w:szCs w:val="16"/>
    </w:rPr>
  </w:style>
  <w:style w:type="paragraph" w:customStyle="1" w:styleId="bulletlist">
    <w:name w:val="bullet list"/>
    <w:basedOn w:val="af4"/>
    <w:rsid w:val="00372F31"/>
    <w:pPr>
      <w:numPr>
        <w:numId w:val="10"/>
      </w:numPr>
      <w:tabs>
        <w:tab w:val="left" w:pos="288"/>
      </w:tabs>
      <w:overflowPunct/>
      <w:autoSpaceDE/>
      <w:autoSpaceDN/>
      <w:adjustRightInd/>
      <w:spacing w:after="120" w:line="228" w:lineRule="auto"/>
      <w:jc w:val="both"/>
      <w:textAlignment w:val="auto"/>
    </w:pPr>
    <w:rPr>
      <w:lang w:val="en-US"/>
    </w:rPr>
  </w:style>
  <w:style w:type="character" w:customStyle="1" w:styleId="apple-converted-space">
    <w:name w:val="apple-converted-space"/>
    <w:basedOn w:val="a2"/>
    <w:rsid w:val="00372F31"/>
  </w:style>
  <w:style w:type="character" w:styleId="afffd">
    <w:name w:val="Placeholder Text"/>
    <w:basedOn w:val="a2"/>
    <w:uiPriority w:val="99"/>
    <w:rsid w:val="00372F31"/>
    <w:rPr>
      <w:color w:val="808080"/>
    </w:rPr>
  </w:style>
  <w:style w:type="table" w:customStyle="1" w:styleId="2-11">
    <w:name w:val="中等深浅网格 2 - 强调文字颜色 11"/>
    <w:basedOn w:val="a3"/>
    <w:uiPriority w:val="68"/>
    <w:rsid w:val="00372F31"/>
    <w:rPr>
      <w:rFonts w:ascii="Cambria" w:eastAsia="SimSun" w:hAnsi="Cambria"/>
      <w:color w:val="000000"/>
      <w:sz w:val="22"/>
      <w:szCs w:val="22"/>
      <w:lang w:val="sv-S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paragraph" w:customStyle="1" w:styleId="ColorfulList-Accent11">
    <w:name w:val="Colorful List - Accent 11"/>
    <w:basedOn w:val="a1"/>
    <w:uiPriority w:val="34"/>
    <w:qFormat/>
    <w:rsid w:val="0040004D"/>
    <w:pPr>
      <w:spacing w:before="100" w:beforeAutospacing="1" w:after="100" w:afterAutospacing="1"/>
    </w:pPr>
    <w:rPr>
      <w:rFonts w:eastAsia="Calibri"/>
      <w:sz w:val="24"/>
      <w:szCs w:val="24"/>
      <w:lang w:val="en-US"/>
    </w:rPr>
  </w:style>
  <w:style w:type="character" w:customStyle="1" w:styleId="afff7">
    <w:name w:val="図表番号 (文字)"/>
    <w:aliases w:val="cap (文字)"/>
    <w:link w:val="afff6"/>
    <w:rsid w:val="00485167"/>
    <w:rPr>
      <w:rFonts w:ascii="Times New Roman" w:eastAsia="SimSun" w:hAnsi="Times New Roman"/>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99"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0" w:unhideWhenUsed="0"/>
    <w:lsdException w:name="Light List Accent 2" w:semiHidden="0" w:uiPriority="61"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63"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rFonts w:ascii="Times New Roman" w:hAnsi="Times New Roman"/>
      <w:lang w:val="en-GB"/>
    </w:rPr>
  </w:style>
  <w:style w:type="paragraph" w:styleId="1">
    <w:name w:val="heading 1"/>
    <w:aliases w:val="H1,h1"/>
    <w:next w:val="a1"/>
    <w:link w:val="10"/>
    <w:uiPriority w:val="99"/>
    <w:qFormat/>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
    <w:basedOn w:val="1"/>
    <w:next w:val="a1"/>
    <w:link w:val="20"/>
    <w:uiPriority w:val="99"/>
    <w:qFormat/>
    <w:pPr>
      <w:numPr>
        <w:ilvl w:val="1"/>
      </w:numPr>
      <w:pBdr>
        <w:top w:val="none" w:sz="0" w:space="0" w:color="auto"/>
      </w:pBdr>
      <w:spacing w:before="180"/>
      <w:outlineLvl w:val="1"/>
    </w:pPr>
    <w:rPr>
      <w:sz w:val="32"/>
      <w:lang w:eastAsia="x-none"/>
    </w:rPr>
  </w:style>
  <w:style w:type="paragraph" w:styleId="3">
    <w:name w:val="heading 3"/>
    <w:aliases w:val="h3,H3,Underrubrik2,no break,3"/>
    <w:basedOn w:val="2"/>
    <w:next w:val="a1"/>
    <w:link w:val="30"/>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1"/>
    <w:uiPriority w:val="99"/>
    <w:qFormat/>
    <w:pPr>
      <w:numPr>
        <w:ilvl w:val="3"/>
      </w:numPr>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
    <w:link w:val="1"/>
    <w:uiPriority w:val="99"/>
    <w:rsid w:val="00372F31"/>
    <w:rPr>
      <w:rFonts w:ascii="Arial" w:hAnsi="Arial"/>
      <w:sz w:val="36"/>
      <w:lang w:val="en-GB"/>
    </w:rPr>
  </w:style>
  <w:style w:type="character" w:customStyle="1" w:styleId="20">
    <w:name w:val="見出し 2 (文字)"/>
    <w:aliases w:val="Head2A (文字),2 (文字),H2 (文字),h2 (文字),DO NOT USE_h2 (文字),h21 (文字),UNDERRUBRIK 1-2 (文字)"/>
    <w:link w:val="2"/>
    <w:uiPriority w:val="99"/>
    <w:rsid w:val="00454F56"/>
    <w:rPr>
      <w:rFonts w:ascii="Arial" w:hAnsi="Arial"/>
      <w:sz w:val="32"/>
      <w:lang w:val="en-GB" w:eastAsia="x-none"/>
    </w:rPr>
  </w:style>
  <w:style w:type="character" w:customStyle="1" w:styleId="30">
    <w:name w:val="見出し 3 (文字)"/>
    <w:aliases w:val="h3 (文字),H3 (文字),Underrubrik2 (文字),no break (文字),3 (文字)"/>
    <w:link w:val="3"/>
    <w:uiPriority w:val="99"/>
    <w:rsid w:val="00372F31"/>
    <w:rPr>
      <w:rFonts w:ascii="Arial" w:hAnsi="Arial"/>
      <w:sz w:val="28"/>
      <w:lang w:val="en-GB" w:eastAsia="x-none"/>
    </w:rPr>
  </w:style>
  <w:style w:type="paragraph" w:customStyle="1" w:styleId="H6">
    <w:name w:val="H6"/>
    <w:basedOn w:val="5"/>
    <w:next w:val="a1"/>
    <w:pPr>
      <w:ind w:left="1985" w:hanging="1985"/>
      <w:outlineLvl w:val="9"/>
    </w:pPr>
    <w:rPr>
      <w:sz w:val="20"/>
    </w:rPr>
  </w:style>
  <w:style w:type="character" w:customStyle="1" w:styleId="70">
    <w:name w:val="見出し 7 (文字)"/>
    <w:link w:val="7"/>
    <w:rsid w:val="00372F31"/>
    <w:rPr>
      <w:rFonts w:ascii="Arial" w:hAnsi="Arial"/>
      <w:lang w:val="en-GB" w:eastAsia="x-none"/>
    </w:rPr>
  </w:style>
  <w:style w:type="character" w:customStyle="1" w:styleId="80">
    <w:name w:val="見出し 8 (文字)"/>
    <w:link w:val="8"/>
    <w:rsid w:val="00372F31"/>
    <w:rPr>
      <w:rFonts w:ascii="Arial" w:hAnsi="Arial"/>
      <w:sz w:val="36"/>
      <w:lang w:val="en-GB"/>
    </w:rPr>
  </w:style>
  <w:style w:type="character" w:customStyle="1" w:styleId="90">
    <w:name w:val="見出し 9 (文字)"/>
    <w:link w:val="9"/>
    <w:rsid w:val="00372F31"/>
    <w:rPr>
      <w:rFonts w:ascii="Arial" w:hAnsi="Arial"/>
      <w:sz w:val="36"/>
      <w:lang w:val="en-GB"/>
    </w:rPr>
  </w:style>
  <w:style w:type="paragraph" w:styleId="81">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1"/>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1"/>
    <w:pPr>
      <w:outlineLvl w:val="9"/>
    </w:pPr>
  </w:style>
  <w:style w:type="paragraph" w:styleId="23">
    <w:name w:val="List Number 2"/>
    <w:basedOn w:val="a5"/>
    <w:pPr>
      <w:ind w:left="851"/>
    </w:pPr>
  </w:style>
  <w:style w:type="paragraph" w:styleId="a5">
    <w:name w:val="List Number"/>
    <w:basedOn w:val="a6"/>
  </w:style>
  <w:style w:type="paragraph" w:styleId="a6">
    <w:name w:val="List"/>
    <w:basedOn w:val="a1"/>
    <w:link w:val="a7"/>
    <w:pPr>
      <w:ind w:left="568" w:hanging="284"/>
    </w:pPr>
    <w:rPr>
      <w:rFonts w:ascii="CG Times (WN)" w:hAnsi="CG Times (WN)"/>
    </w:rPr>
  </w:style>
  <w:style w:type="character" w:customStyle="1" w:styleId="a7">
    <w:name w:val="一覧 (文字)"/>
    <w:link w:val="a6"/>
    <w:rsid w:val="00CE017C"/>
    <w:rPr>
      <w:rFonts w:eastAsia="ＭＳ 明朝"/>
      <w:lang w:val="en-GB" w:eastAsia="en-US" w:bidi="ar-SA"/>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a9">
    <w:name w:val="footnote reference"/>
    <w:rPr>
      <w:b/>
      <w:position w:val="6"/>
      <w:sz w:val="16"/>
    </w:rPr>
  </w:style>
  <w:style w:type="paragraph" w:styleId="aa">
    <w:name w:val="footnote text"/>
    <w:basedOn w:val="a1"/>
    <w:link w:val="ab"/>
    <w:pPr>
      <w:keepLines/>
      <w:spacing w:after="0"/>
      <w:ind w:left="454" w:hanging="454"/>
    </w:pPr>
    <w:rPr>
      <w:sz w:val="16"/>
    </w:rPr>
  </w:style>
  <w:style w:type="character" w:customStyle="1" w:styleId="ab">
    <w:name w:val="脚注文字列 (文字)"/>
    <w:link w:val="aa"/>
    <w:rsid w:val="00372F31"/>
    <w:rPr>
      <w:rFonts w:ascii="Times New Roman" w:hAnsi="Times New Roman"/>
      <w:sz w:val="16"/>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1"/>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1"/>
    <w:pPr>
      <w:keepNext/>
      <w:keepLines/>
      <w:spacing w:before="60"/>
      <w:jc w:val="center"/>
    </w:pPr>
    <w:rPr>
      <w:rFonts w:ascii="Arial" w:hAnsi="Arial"/>
      <w:b/>
    </w:rPr>
  </w:style>
  <w:style w:type="paragraph" w:customStyle="1" w:styleId="NO">
    <w:name w:val="NO"/>
    <w:basedOn w:val="a1"/>
    <w:pPr>
      <w:keepLines/>
      <w:ind w:left="1135" w:hanging="851"/>
    </w:pPr>
  </w:style>
  <w:style w:type="paragraph" w:styleId="91">
    <w:name w:val="toc 9"/>
    <w:basedOn w:val="81"/>
    <w:semiHidden/>
    <w:pPr>
      <w:ind w:left="1418" w:hanging="1418"/>
    </w:p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1"/>
    <w:semiHidden/>
    <w:pPr>
      <w:ind w:left="1985" w:hanging="1985"/>
    </w:pPr>
  </w:style>
  <w:style w:type="paragraph" w:styleId="71">
    <w:name w:val="toc 7"/>
    <w:basedOn w:val="60"/>
    <w:next w:val="a1"/>
    <w:semiHidden/>
    <w:pPr>
      <w:ind w:left="2268" w:hanging="2268"/>
    </w:pPr>
  </w:style>
  <w:style w:type="paragraph" w:styleId="24">
    <w:name w:val="List Bullet 2"/>
    <w:basedOn w:val="ac"/>
    <w:pPr>
      <w:ind w:left="851"/>
    </w:pPr>
  </w:style>
  <w:style w:type="paragraph" w:styleId="ac">
    <w:name w:val="List Bullet"/>
    <w:basedOn w:val="a6"/>
  </w:style>
  <w:style w:type="paragraph" w:styleId="32">
    <w:name w:val="List Bullet 3"/>
    <w:basedOn w:val="24"/>
    <w:pPr>
      <w:ind w:left="1135"/>
    </w:pPr>
  </w:style>
  <w:style w:type="paragraph" w:customStyle="1" w:styleId="EQ">
    <w:name w:val="EQ"/>
    <w:basedOn w:val="a1"/>
    <w:next w:val="a1"/>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5">
    <w:name w:val="List 2"/>
    <w:basedOn w:val="a6"/>
    <w:link w:val="26"/>
    <w:pPr>
      <w:ind w:left="851"/>
    </w:pPr>
  </w:style>
  <w:style w:type="character" w:customStyle="1" w:styleId="26">
    <w:name w:val="一覧 2 (文字)"/>
    <w:basedOn w:val="a7"/>
    <w:link w:val="25"/>
    <w:rsid w:val="00CE017C"/>
    <w:rPr>
      <w:rFonts w:eastAsia="ＭＳ 明朝"/>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3"/>
    <w:basedOn w:val="25"/>
    <w:link w:val="34"/>
    <w:pPr>
      <w:ind w:left="1135"/>
    </w:pPr>
  </w:style>
  <w:style w:type="character" w:customStyle="1" w:styleId="34">
    <w:name w:val="一覧 3 (文字)"/>
    <w:basedOn w:val="26"/>
    <w:link w:val="33"/>
    <w:rsid w:val="00CE017C"/>
    <w:rPr>
      <w:rFonts w:eastAsia="ＭＳ 明朝"/>
      <w:lang w:val="en-GB" w:eastAsia="en-US" w:bidi="ar-SA"/>
    </w:r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6"/>
    <w:rPr>
      <w:lang w:eastAsia="ja-JP"/>
    </w:rPr>
  </w:style>
  <w:style w:type="paragraph" w:customStyle="1" w:styleId="B2">
    <w:name w:val="B2"/>
    <w:basedOn w:val="25"/>
    <w:link w:val="B2Char"/>
  </w:style>
  <w:style w:type="character" w:customStyle="1" w:styleId="B2Char">
    <w:name w:val="B2 Char"/>
    <w:basedOn w:val="26"/>
    <w:link w:val="B2"/>
    <w:rsid w:val="00D33A4D"/>
    <w:rPr>
      <w:rFonts w:eastAsia="ＭＳ 明朝"/>
      <w:lang w:val="en-GB" w:eastAsia="en-US" w:bidi="ar-SA"/>
    </w:rPr>
  </w:style>
  <w:style w:type="paragraph" w:customStyle="1" w:styleId="B3">
    <w:name w:val="B3"/>
    <w:basedOn w:val="33"/>
    <w:link w:val="B3Char"/>
  </w:style>
  <w:style w:type="character" w:customStyle="1" w:styleId="B3Char">
    <w:name w:val="B3 Char"/>
    <w:basedOn w:val="34"/>
    <w:link w:val="B3"/>
    <w:rsid w:val="00CE017C"/>
    <w:rPr>
      <w:rFonts w:eastAsia="ＭＳ 明朝"/>
      <w:lang w:val="en-GB" w:eastAsia="en-US" w:bidi="ar-SA"/>
    </w:rPr>
  </w:style>
  <w:style w:type="paragraph" w:customStyle="1" w:styleId="B4">
    <w:name w:val="B4"/>
    <w:basedOn w:val="41"/>
  </w:style>
  <w:style w:type="paragraph" w:customStyle="1" w:styleId="B5">
    <w:name w:val="B5"/>
    <w:basedOn w:val="51"/>
  </w:style>
  <w:style w:type="paragraph" w:styleId="ad">
    <w:name w:val="footer"/>
    <w:basedOn w:val="a8"/>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uiPriority w:val="99"/>
    <w:rPr>
      <w:color w:val="0000FF"/>
      <w:u w:val="single"/>
    </w:rPr>
  </w:style>
  <w:style w:type="character" w:styleId="af">
    <w:name w:val="annotation reference"/>
    <w:semiHidden/>
    <w:rPr>
      <w:sz w:val="16"/>
    </w:rPr>
  </w:style>
  <w:style w:type="paragraph" w:styleId="af0">
    <w:name w:val="annotation text"/>
    <w:basedOn w:val="a1"/>
    <w:link w:val="af1"/>
    <w:semiHidden/>
  </w:style>
  <w:style w:type="character" w:customStyle="1" w:styleId="af1">
    <w:name w:val="コメント文字列 (文字)"/>
    <w:basedOn w:val="a2"/>
    <w:link w:val="af0"/>
    <w:semiHidden/>
    <w:rsid w:val="0065063C"/>
    <w:rPr>
      <w:rFonts w:ascii="Times New Roman" w:hAnsi="Times New Roman"/>
      <w:lang w:val="en-GB"/>
    </w:rPr>
  </w:style>
  <w:style w:type="character" w:styleId="af2">
    <w:name w:val="FollowedHyperlink"/>
    <w:rPr>
      <w:color w:val="800080"/>
      <w:u w:val="single"/>
    </w:rPr>
  </w:style>
  <w:style w:type="paragraph" w:styleId="af3">
    <w:name w:val="Document Map"/>
    <w:basedOn w:val="a1"/>
    <w:semiHidden/>
    <w:pPr>
      <w:shd w:val="clear" w:color="auto" w:fill="000080"/>
    </w:pPr>
    <w:rPr>
      <w:rFonts w:ascii="Arial" w:eastAsia="ＭＳ ゴシック" w:hAnsi="Arial"/>
    </w:rPr>
  </w:style>
  <w:style w:type="paragraph" w:customStyle="1" w:styleId="HDStyleLS">
    <w:name w:val="HDStyle_LS"/>
    <w:basedOn w:val="a8"/>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1"/>
    <w:pPr>
      <w:overflowPunct w:val="0"/>
      <w:autoSpaceDE w:val="0"/>
      <w:autoSpaceDN w:val="0"/>
      <w:adjustRightInd w:val="0"/>
      <w:ind w:left="851"/>
      <w:textAlignment w:val="baseline"/>
    </w:pPr>
  </w:style>
  <w:style w:type="paragraph" w:customStyle="1" w:styleId="INDENT2">
    <w:name w:val="INDENT2"/>
    <w:basedOn w:val="a1"/>
    <w:pPr>
      <w:overflowPunct w:val="0"/>
      <w:autoSpaceDE w:val="0"/>
      <w:autoSpaceDN w:val="0"/>
      <w:adjustRightInd w:val="0"/>
      <w:ind w:left="1135" w:hanging="284"/>
      <w:textAlignment w:val="baseline"/>
    </w:pPr>
  </w:style>
  <w:style w:type="paragraph" w:customStyle="1" w:styleId="INDENT3">
    <w:name w:val="INDENT3"/>
    <w:basedOn w:val="a1"/>
    <w:pPr>
      <w:overflowPunct w:val="0"/>
      <w:autoSpaceDE w:val="0"/>
      <w:autoSpaceDN w:val="0"/>
      <w:adjustRightInd w:val="0"/>
      <w:ind w:left="1701" w:hanging="567"/>
      <w:textAlignment w:val="baseline"/>
    </w:p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pPr>
      <w:keepNext/>
      <w:keepLines/>
      <w:overflowPunct w:val="0"/>
      <w:autoSpaceDE w:val="0"/>
      <w:autoSpaceDN w:val="0"/>
      <w:adjustRightInd w:val="0"/>
      <w:textAlignment w:val="baseline"/>
    </w:pPr>
    <w:rPr>
      <w:b/>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1"/>
    <w:pPr>
      <w:overflowPunct w:val="0"/>
      <w:autoSpaceDE w:val="0"/>
      <w:autoSpaceDN w:val="0"/>
      <w:adjustRightInd w:val="0"/>
      <w:textAlignment w:val="baseline"/>
    </w:pPr>
    <w:rPr>
      <w:i/>
      <w:color w:val="0000FF"/>
    </w:rPr>
  </w:style>
  <w:style w:type="paragraph" w:customStyle="1" w:styleId="TitleText">
    <w:name w:val="Title Text"/>
    <w:basedOn w:val="a1"/>
    <w:next w:val="a1"/>
    <w:pPr>
      <w:overflowPunct w:val="0"/>
      <w:autoSpaceDE w:val="0"/>
      <w:autoSpaceDN w:val="0"/>
      <w:adjustRightInd w:val="0"/>
      <w:spacing w:after="220"/>
      <w:textAlignment w:val="baseline"/>
    </w:pPr>
    <w:rPr>
      <w:b/>
      <w:lang w:val="en-US"/>
    </w:rPr>
  </w:style>
  <w:style w:type="paragraph" w:customStyle="1" w:styleId="TOC91">
    <w:name w:val="TOC 91"/>
    <w:basedOn w:val="81"/>
    <w:pPr>
      <w:keepNext w:val="0"/>
      <w:widowControl/>
      <w:overflowPunct w:val="0"/>
      <w:autoSpaceDE w:val="0"/>
      <w:autoSpaceDN w:val="0"/>
      <w:adjustRightInd w:val="0"/>
      <w:ind w:left="1418" w:hanging="1418"/>
      <w:textAlignment w:val="baseline"/>
    </w:pPr>
  </w:style>
  <w:style w:type="paragraph" w:customStyle="1" w:styleId="CRfront">
    <w:name w:val="CR_front"/>
    <w:next w:val="a1"/>
    <w:rPr>
      <w:rFonts w:ascii="Arial" w:hAnsi="Arial"/>
      <w:lang w:val="en-GB"/>
    </w:rPr>
  </w:style>
  <w:style w:type="paragraph" w:customStyle="1" w:styleId="berschrift2Head2A2">
    <w:name w:val="Überschrift 2.Head2A.2"/>
    <w:basedOn w:val="1"/>
    <w:next w:val="a1"/>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pPr>
      <w:spacing w:before="120"/>
      <w:outlineLvl w:val="2"/>
    </w:pPr>
    <w:rPr>
      <w:sz w:val="28"/>
      <w:lang w:eastAsia="de-DE"/>
    </w:rPr>
  </w:style>
  <w:style w:type="paragraph" w:customStyle="1" w:styleId="Reference">
    <w:name w:val="Reference"/>
    <w:basedOn w:val="a1"/>
    <w:pPr>
      <w:tabs>
        <w:tab w:val="num" w:pos="420"/>
      </w:tabs>
      <w:spacing w:after="0"/>
      <w:ind w:left="420" w:hanging="420"/>
    </w:pPr>
  </w:style>
  <w:style w:type="paragraph" w:customStyle="1" w:styleId="Bullets">
    <w:name w:val="Bullets"/>
    <w:basedOn w:val="af4"/>
    <w:pPr>
      <w:widowControl w:val="0"/>
      <w:spacing w:after="120"/>
      <w:ind w:left="283" w:hanging="283"/>
    </w:pPr>
    <w:rPr>
      <w:lang w:eastAsia="de-DE"/>
    </w:rPr>
  </w:style>
  <w:style w:type="paragraph" w:styleId="af4">
    <w:name w:val="Body Text"/>
    <w:basedOn w:val="a1"/>
    <w:link w:val="af5"/>
    <w:pPr>
      <w:overflowPunct w:val="0"/>
      <w:autoSpaceDE w:val="0"/>
      <w:autoSpaceDN w:val="0"/>
      <w:adjustRightInd w:val="0"/>
      <w:textAlignment w:val="baseline"/>
    </w:pPr>
  </w:style>
  <w:style w:type="character" w:customStyle="1" w:styleId="af5">
    <w:name w:val="本文 (文字)"/>
    <w:basedOn w:val="a2"/>
    <w:link w:val="af4"/>
    <w:rsid w:val="00372F31"/>
    <w:rPr>
      <w:rFonts w:ascii="Times New Roman" w:hAnsi="Times New Roman"/>
      <w:lang w:val="en-GB"/>
    </w:rPr>
  </w:style>
  <w:style w:type="paragraph" w:customStyle="1" w:styleId="BalloonText1">
    <w:name w:val="Balloon Text1"/>
    <w:basedOn w:val="a1"/>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1"/>
    <w:pPr>
      <w:spacing w:before="360" w:after="0" w:line="240" w:lineRule="atLeast"/>
      <w:jc w:val="center"/>
    </w:pPr>
    <w:rPr>
      <w:lang w:val="en-US"/>
    </w:rPr>
  </w:style>
  <w:style w:type="character" w:styleId="af6">
    <w:name w:val="Emphasis"/>
    <w:qFormat/>
    <w:rPr>
      <w:i/>
      <w:iCs/>
    </w:rPr>
  </w:style>
  <w:style w:type="paragraph" w:styleId="af7">
    <w:name w:val="Body Text Indent"/>
    <w:basedOn w:val="a1"/>
    <w:pPr>
      <w:ind w:leftChars="71" w:left="142"/>
    </w:pPr>
    <w:rPr>
      <w:lang w:eastAsia="ja-JP"/>
    </w:rPr>
  </w:style>
  <w:style w:type="paragraph" w:styleId="27">
    <w:name w:val="Body Text Indent 2"/>
    <w:basedOn w:val="a1"/>
    <w:pPr>
      <w:ind w:leftChars="100" w:left="200"/>
    </w:pPr>
    <w:rPr>
      <w:lang w:eastAsia="ja-JP"/>
    </w:rPr>
  </w:style>
  <w:style w:type="paragraph" w:styleId="af8">
    <w:name w:val="Balloon Text"/>
    <w:basedOn w:val="a1"/>
    <w:semiHidden/>
    <w:rPr>
      <w:rFonts w:ascii="Arial" w:eastAsia="ＭＳ ゴシック" w:hAnsi="Arial"/>
      <w:sz w:val="18"/>
      <w:szCs w:val="18"/>
    </w:rPr>
  </w:style>
  <w:style w:type="paragraph" w:styleId="28">
    <w:name w:val="Body Text 2"/>
    <w:basedOn w:val="a1"/>
    <w:rPr>
      <w:i/>
      <w:iCs/>
      <w:lang w:eastAsia="ja-JP"/>
    </w:rPr>
  </w:style>
  <w:style w:type="table" w:styleId="af9">
    <w:name w:val="Table Grid"/>
    <w:basedOn w:val="a3"/>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1"/>
    <w:rsid w:val="00342659"/>
    <w:pPr>
      <w:ind w:leftChars="400" w:left="850"/>
    </w:pPr>
  </w:style>
  <w:style w:type="paragraph" w:styleId="2a">
    <w:name w:val="Body Text First Indent 2"/>
    <w:basedOn w:val="af7"/>
    <w:rsid w:val="003C2726"/>
    <w:pPr>
      <w:ind w:leftChars="400" w:left="851" w:firstLineChars="100" w:firstLine="210"/>
    </w:pPr>
    <w:rPr>
      <w:lang w:eastAsia="en-US"/>
    </w:rPr>
  </w:style>
  <w:style w:type="paragraph" w:styleId="afa">
    <w:name w:val="Date"/>
    <w:basedOn w:val="a1"/>
    <w:next w:val="a1"/>
    <w:link w:val="afb"/>
    <w:rsid w:val="00D37F25"/>
  </w:style>
  <w:style w:type="character" w:customStyle="1" w:styleId="afb">
    <w:name w:val="日付 (文字)"/>
    <w:link w:val="afa"/>
    <w:rsid w:val="00372F31"/>
    <w:rPr>
      <w:rFonts w:ascii="Times New Roman" w:hAnsi="Times New Roman"/>
      <w:lang w:val="en-GB"/>
    </w:rPr>
  </w:style>
  <w:style w:type="paragraph" w:styleId="afc">
    <w:name w:val="Title"/>
    <w:basedOn w:val="a1"/>
    <w:link w:val="afd"/>
    <w:uiPriority w:val="10"/>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customStyle="1" w:styleId="afd">
    <w:name w:val="表題 (文字)"/>
    <w:link w:val="afc"/>
    <w:uiPriority w:val="10"/>
    <w:rsid w:val="00372F31"/>
    <w:rPr>
      <w:rFonts w:ascii="Arial" w:hAnsi="Arial"/>
      <w:b/>
      <w:sz w:val="24"/>
      <w:lang w:val="de-DE"/>
    </w:rPr>
  </w:style>
  <w:style w:type="character" w:styleId="afe">
    <w:name w:val="page number"/>
    <w:basedOn w:val="a2"/>
    <w:rsid w:val="009A452E"/>
  </w:style>
  <w:style w:type="paragraph" w:customStyle="1" w:styleId="List1">
    <w:name w:val="List 1"/>
    <w:basedOn w:val="a1"/>
    <w:rsid w:val="00497F17"/>
    <w:pPr>
      <w:spacing w:after="120"/>
      <w:ind w:left="568" w:hanging="284"/>
    </w:pPr>
    <w:rPr>
      <w:rFonts w:ascii="Arial" w:hAnsi="Arial"/>
      <w:szCs w:val="22"/>
    </w:rPr>
  </w:style>
  <w:style w:type="paragraph" w:styleId="Web">
    <w:name w:val="Normal (Web)"/>
    <w:basedOn w:val="a1"/>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f">
    <w:name w:val="annotation subject"/>
    <w:basedOn w:val="af0"/>
    <w:next w:val="af0"/>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a1"/>
    <w:uiPriority w:val="34"/>
    <w:qFormat/>
    <w:rsid w:val="00397EDA"/>
    <w:pPr>
      <w:spacing w:after="0"/>
      <w:ind w:left="720"/>
    </w:pPr>
    <w:rPr>
      <w:rFonts w:ascii="Calibri" w:eastAsia="Calibri" w:hAnsi="Calibri"/>
      <w:sz w:val="22"/>
      <w:szCs w:val="22"/>
      <w:lang w:val="en-AU" w:eastAsia="en-AU"/>
    </w:rPr>
  </w:style>
  <w:style w:type="paragraph" w:styleId="aff0">
    <w:name w:val="List Paragraph"/>
    <w:basedOn w:val="a1"/>
    <w:uiPriority w:val="34"/>
    <w:qFormat/>
    <w:rsid w:val="005F0821"/>
    <w:pPr>
      <w:ind w:left="720"/>
      <w:contextualSpacing/>
    </w:pPr>
  </w:style>
  <w:style w:type="paragraph" w:customStyle="1" w:styleId="a0">
    <w:name w:val="表格题注"/>
    <w:next w:val="a1"/>
    <w:rsid w:val="00372F31"/>
    <w:pPr>
      <w:keepLines/>
      <w:numPr>
        <w:ilvl w:val="8"/>
        <w:numId w:val="3"/>
      </w:numPr>
      <w:tabs>
        <w:tab w:val="num" w:pos="360"/>
      </w:tabs>
      <w:spacing w:beforeLines="100"/>
      <w:ind w:left="1089" w:hanging="369"/>
      <w:jc w:val="center"/>
    </w:pPr>
    <w:rPr>
      <w:rFonts w:ascii="Arial" w:eastAsia="SimSun" w:hAnsi="Arial"/>
      <w:sz w:val="18"/>
      <w:szCs w:val="18"/>
      <w:lang w:eastAsia="zh-CN"/>
    </w:rPr>
  </w:style>
  <w:style w:type="paragraph" w:customStyle="1" w:styleId="aff1">
    <w:name w:val="表格文本"/>
    <w:rsid w:val="00372F31"/>
    <w:pPr>
      <w:tabs>
        <w:tab w:val="decimal" w:pos="0"/>
      </w:tabs>
    </w:pPr>
    <w:rPr>
      <w:rFonts w:ascii="Arial" w:eastAsia="SimSun" w:hAnsi="Arial"/>
      <w:noProof/>
      <w:sz w:val="21"/>
      <w:szCs w:val="21"/>
      <w:lang w:eastAsia="zh-CN"/>
    </w:rPr>
  </w:style>
  <w:style w:type="paragraph" w:customStyle="1" w:styleId="aff2">
    <w:name w:val="表头文本"/>
    <w:rsid w:val="00372F31"/>
    <w:pPr>
      <w:jc w:val="center"/>
    </w:pPr>
    <w:rPr>
      <w:rFonts w:ascii="Arial" w:eastAsia="SimSun" w:hAnsi="Arial"/>
      <w:b/>
      <w:sz w:val="21"/>
      <w:szCs w:val="21"/>
      <w:lang w:eastAsia="zh-CN"/>
    </w:rPr>
  </w:style>
  <w:style w:type="paragraph" w:customStyle="1" w:styleId="a">
    <w:name w:val="插图题注"/>
    <w:next w:val="a1"/>
    <w:rsid w:val="00372F31"/>
    <w:pPr>
      <w:numPr>
        <w:ilvl w:val="7"/>
        <w:numId w:val="3"/>
      </w:numPr>
      <w:spacing w:afterLines="100"/>
      <w:ind w:left="1089" w:hanging="369"/>
      <w:jc w:val="center"/>
    </w:pPr>
    <w:rPr>
      <w:rFonts w:ascii="Arial" w:eastAsia="SimSun" w:hAnsi="Arial"/>
      <w:sz w:val="18"/>
      <w:szCs w:val="18"/>
      <w:lang w:eastAsia="zh-CN"/>
    </w:rPr>
  </w:style>
  <w:style w:type="paragraph" w:customStyle="1" w:styleId="aff3">
    <w:name w:val="图样式"/>
    <w:basedOn w:val="a1"/>
    <w:rsid w:val="00372F31"/>
    <w:pPr>
      <w:keepNext/>
      <w:autoSpaceDE w:val="0"/>
      <w:autoSpaceDN w:val="0"/>
      <w:adjustRightInd w:val="0"/>
      <w:spacing w:before="80" w:after="80"/>
      <w:jc w:val="center"/>
    </w:pPr>
    <w:rPr>
      <w:rFonts w:eastAsia="SimSun"/>
      <w:sz w:val="22"/>
      <w:lang w:eastAsia="zh-CN"/>
    </w:rPr>
  </w:style>
  <w:style w:type="paragraph" w:customStyle="1" w:styleId="aff4">
    <w:name w:val="文档标题"/>
    <w:basedOn w:val="a1"/>
    <w:rsid w:val="00372F31"/>
    <w:pPr>
      <w:tabs>
        <w:tab w:val="left" w:pos="0"/>
      </w:tabs>
      <w:autoSpaceDE w:val="0"/>
      <w:autoSpaceDN w:val="0"/>
      <w:adjustRightInd w:val="0"/>
      <w:spacing w:before="300" w:after="300"/>
      <w:jc w:val="center"/>
    </w:pPr>
    <w:rPr>
      <w:rFonts w:ascii="Arial" w:eastAsia="SimHei" w:hAnsi="Arial"/>
      <w:sz w:val="36"/>
      <w:szCs w:val="36"/>
      <w:lang w:eastAsia="zh-CN"/>
    </w:rPr>
  </w:style>
  <w:style w:type="paragraph" w:customStyle="1" w:styleId="aff5">
    <w:name w:val="正文（首行不缩进）"/>
    <w:basedOn w:val="a1"/>
    <w:rsid w:val="00372F31"/>
    <w:pPr>
      <w:autoSpaceDE w:val="0"/>
      <w:autoSpaceDN w:val="0"/>
      <w:adjustRightInd w:val="0"/>
      <w:spacing w:after="120"/>
      <w:jc w:val="both"/>
    </w:pPr>
    <w:rPr>
      <w:rFonts w:eastAsia="SimSun"/>
      <w:sz w:val="22"/>
      <w:lang w:eastAsia="zh-CN"/>
    </w:rPr>
  </w:style>
  <w:style w:type="paragraph" w:customStyle="1" w:styleId="aff6">
    <w:name w:val="注示头"/>
    <w:basedOn w:val="a1"/>
    <w:rsid w:val="00372F31"/>
    <w:pPr>
      <w:pBdr>
        <w:top w:val="single" w:sz="4" w:space="1" w:color="000000"/>
      </w:pBdr>
      <w:autoSpaceDE w:val="0"/>
      <w:autoSpaceDN w:val="0"/>
      <w:adjustRightInd w:val="0"/>
      <w:spacing w:after="120"/>
      <w:jc w:val="both"/>
    </w:pPr>
    <w:rPr>
      <w:rFonts w:ascii="Arial" w:eastAsia="SimHei" w:hAnsi="Arial"/>
      <w:sz w:val="18"/>
      <w:szCs w:val="21"/>
      <w:lang w:eastAsia="zh-CN"/>
    </w:rPr>
  </w:style>
  <w:style w:type="paragraph" w:customStyle="1" w:styleId="aff7">
    <w:name w:val="注示文本"/>
    <w:basedOn w:val="a1"/>
    <w:rsid w:val="00372F31"/>
    <w:pPr>
      <w:pBdr>
        <w:bottom w:val="single" w:sz="4" w:space="1" w:color="000000"/>
      </w:pBdr>
      <w:autoSpaceDE w:val="0"/>
      <w:autoSpaceDN w:val="0"/>
      <w:adjustRightInd w:val="0"/>
      <w:spacing w:after="120"/>
      <w:ind w:firstLine="360"/>
      <w:jc w:val="both"/>
    </w:pPr>
    <w:rPr>
      <w:rFonts w:ascii="Arial" w:eastAsia="KaiTi_GB2312" w:hAnsi="Arial"/>
      <w:sz w:val="18"/>
      <w:szCs w:val="18"/>
      <w:lang w:eastAsia="zh-CN"/>
    </w:rPr>
  </w:style>
  <w:style w:type="paragraph" w:customStyle="1" w:styleId="aff8">
    <w:name w:val="编写建议"/>
    <w:basedOn w:val="a1"/>
    <w:rsid w:val="00372F31"/>
    <w:pPr>
      <w:autoSpaceDE w:val="0"/>
      <w:autoSpaceDN w:val="0"/>
      <w:adjustRightInd w:val="0"/>
      <w:spacing w:after="120"/>
      <w:ind w:firstLine="420"/>
      <w:jc w:val="both"/>
    </w:pPr>
    <w:rPr>
      <w:rFonts w:ascii="Arial" w:eastAsia="SimSun" w:hAnsi="Arial" w:cs="Arial"/>
      <w:i/>
      <w:color w:val="0000FF"/>
      <w:sz w:val="22"/>
      <w:szCs w:val="21"/>
      <w:lang w:eastAsia="zh-CN"/>
    </w:rPr>
  </w:style>
  <w:style w:type="character" w:customStyle="1" w:styleId="aff9">
    <w:name w:val="样式一"/>
    <w:rsid w:val="00372F31"/>
    <w:rPr>
      <w:rFonts w:ascii="SimSun" w:hAnsi="SimSun"/>
      <w:b/>
      <w:bCs/>
      <w:color w:val="000000"/>
      <w:sz w:val="36"/>
    </w:rPr>
  </w:style>
  <w:style w:type="character" w:customStyle="1" w:styleId="affa">
    <w:name w:val="样式二"/>
    <w:rsid w:val="00372F31"/>
    <w:rPr>
      <w:rFonts w:ascii="SimSun" w:hAnsi="SimSun"/>
      <w:b/>
      <w:bCs/>
      <w:color w:val="000000"/>
      <w:sz w:val="36"/>
    </w:rPr>
  </w:style>
  <w:style w:type="paragraph" w:customStyle="1" w:styleId="CoName">
    <w:name w:val="Co. Name"/>
    <w:basedOn w:val="a1"/>
    <w:next w:val="a1"/>
    <w:rsid w:val="00372F31"/>
    <w:pPr>
      <w:autoSpaceDE w:val="0"/>
      <w:autoSpaceDN w:val="0"/>
      <w:adjustRightInd w:val="0"/>
      <w:spacing w:after="120" w:line="360" w:lineRule="auto"/>
      <w:jc w:val="center"/>
    </w:pPr>
    <w:rPr>
      <w:rFonts w:ascii="Arial" w:eastAsia="SimHei" w:hAnsi="Arial" w:cs="Arial"/>
      <w:sz w:val="32"/>
      <w:szCs w:val="32"/>
      <w:lang w:eastAsia="zh-CN"/>
    </w:rPr>
  </w:style>
  <w:style w:type="paragraph" w:customStyle="1" w:styleId="Copyright">
    <w:name w:val="Copyright"/>
    <w:basedOn w:val="a1"/>
    <w:next w:val="a1"/>
    <w:rsid w:val="00372F31"/>
    <w:pPr>
      <w:autoSpaceDE w:val="0"/>
      <w:autoSpaceDN w:val="0"/>
      <w:adjustRightInd w:val="0"/>
      <w:spacing w:after="120"/>
      <w:jc w:val="center"/>
    </w:pPr>
    <w:rPr>
      <w:rFonts w:ascii="Arial" w:eastAsia="SimSun" w:hAnsi="Arial" w:cs="Arial"/>
      <w:sz w:val="22"/>
      <w:szCs w:val="22"/>
      <w:lang w:eastAsia="zh-CN"/>
    </w:rPr>
  </w:style>
  <w:style w:type="paragraph" w:customStyle="1" w:styleId="CoverDocumentTitle">
    <w:name w:val="Cover Document Title"/>
    <w:basedOn w:val="a1"/>
    <w:rsid w:val="00372F31"/>
    <w:pPr>
      <w:autoSpaceDE w:val="0"/>
      <w:autoSpaceDN w:val="0"/>
      <w:adjustRightInd w:val="0"/>
      <w:spacing w:after="120" w:line="360" w:lineRule="auto"/>
      <w:jc w:val="center"/>
    </w:pPr>
    <w:rPr>
      <w:rFonts w:ascii="Arial" w:eastAsia="SimHei" w:hAnsi="Arial"/>
      <w:bCs/>
      <w:sz w:val="44"/>
      <w:szCs w:val="44"/>
      <w:lang w:eastAsia="zh-CN"/>
    </w:rPr>
  </w:style>
  <w:style w:type="paragraph" w:customStyle="1" w:styleId="CoverTableText">
    <w:name w:val="Cover Table Text"/>
    <w:basedOn w:val="a1"/>
    <w:rsid w:val="00372F31"/>
    <w:pPr>
      <w:autoSpaceDE w:val="0"/>
      <w:autoSpaceDN w:val="0"/>
      <w:adjustRightInd w:val="0"/>
      <w:spacing w:after="0"/>
      <w:jc w:val="center"/>
    </w:pPr>
    <w:rPr>
      <w:rFonts w:ascii="Arial" w:eastAsia="SimSun" w:hAnsi="Arial"/>
      <w:sz w:val="22"/>
      <w:szCs w:val="21"/>
      <w:lang w:eastAsia="zh-CN"/>
    </w:rPr>
  </w:style>
  <w:style w:type="paragraph" w:customStyle="1" w:styleId="DocumentNo">
    <w:name w:val="Document No."/>
    <w:basedOn w:val="a1"/>
    <w:link w:val="DocumentNoChar"/>
    <w:rsid w:val="00372F31"/>
    <w:pPr>
      <w:autoSpaceDE w:val="0"/>
      <w:autoSpaceDN w:val="0"/>
      <w:adjustRightInd w:val="0"/>
      <w:spacing w:after="120"/>
      <w:jc w:val="center"/>
    </w:pPr>
    <w:rPr>
      <w:rFonts w:ascii="Arial" w:eastAsia="SimSun" w:hAnsi="Arial"/>
      <w:sz w:val="22"/>
      <w:szCs w:val="21"/>
      <w:lang w:eastAsia="zh-CN"/>
    </w:rPr>
  </w:style>
  <w:style w:type="character" w:customStyle="1" w:styleId="DocumentNoChar">
    <w:name w:val="Document No. Char"/>
    <w:link w:val="DocumentNo"/>
    <w:rsid w:val="00372F31"/>
    <w:rPr>
      <w:rFonts w:ascii="Arial" w:eastAsia="SimSun" w:hAnsi="Arial"/>
      <w:sz w:val="22"/>
      <w:szCs w:val="21"/>
      <w:lang w:val="en-GB" w:eastAsia="zh-CN"/>
    </w:rPr>
  </w:style>
  <w:style w:type="paragraph" w:customStyle="1" w:styleId="DocumentTitle">
    <w:name w:val="Document Title"/>
    <w:basedOn w:val="CoverDocumentTitle"/>
    <w:next w:val="a1"/>
    <w:rsid w:val="00372F31"/>
    <w:rPr>
      <w:sz w:val="32"/>
      <w:szCs w:val="32"/>
    </w:rPr>
  </w:style>
  <w:style w:type="paragraph" w:customStyle="1" w:styleId="NormalH1">
    <w:name w:val="Normal H1"/>
    <w:rsid w:val="00372F31"/>
    <w:pPr>
      <w:tabs>
        <w:tab w:val="num" w:pos="1117"/>
      </w:tabs>
      <w:spacing w:after="120"/>
      <w:ind w:left="1117" w:hanging="397"/>
    </w:pPr>
    <w:rPr>
      <w:rFonts w:ascii="Times New Roman" w:eastAsia="SimSun" w:hAnsi="Times New Roman"/>
      <w:sz w:val="21"/>
      <w:lang w:eastAsia="zh-CN"/>
    </w:rPr>
  </w:style>
  <w:style w:type="paragraph" w:customStyle="1" w:styleId="NormalH2">
    <w:name w:val="Normal H2"/>
    <w:rsid w:val="00372F31"/>
    <w:pPr>
      <w:tabs>
        <w:tab w:val="num" w:pos="1514"/>
      </w:tabs>
      <w:spacing w:after="120"/>
      <w:ind w:left="1514" w:hanging="397"/>
    </w:pPr>
    <w:rPr>
      <w:rFonts w:ascii="Times New Roman" w:eastAsia="SimSun" w:hAnsi="Times New Roman"/>
      <w:sz w:val="21"/>
      <w:lang w:eastAsia="zh-CN"/>
    </w:rPr>
  </w:style>
  <w:style w:type="paragraph" w:customStyle="1" w:styleId="TableHeading">
    <w:name w:val="Table Heading"/>
    <w:autoRedefine/>
    <w:rsid w:val="00372F31"/>
    <w:pPr>
      <w:jc w:val="center"/>
    </w:pPr>
    <w:rPr>
      <w:rFonts w:ascii="Arial" w:eastAsia="SimSun" w:hAnsi="Arial"/>
      <w:b/>
      <w:sz w:val="21"/>
      <w:szCs w:val="21"/>
      <w:lang w:eastAsia="zh-CN"/>
    </w:rPr>
  </w:style>
  <w:style w:type="paragraph" w:styleId="affb">
    <w:name w:val="table of figures"/>
    <w:basedOn w:val="a1"/>
    <w:next w:val="a1"/>
    <w:uiPriority w:val="99"/>
    <w:rsid w:val="00372F31"/>
    <w:pPr>
      <w:autoSpaceDE w:val="0"/>
      <w:autoSpaceDN w:val="0"/>
      <w:adjustRightInd w:val="0"/>
      <w:spacing w:after="40"/>
      <w:ind w:left="418" w:hanging="418"/>
      <w:jc w:val="both"/>
    </w:pPr>
    <w:rPr>
      <w:rFonts w:eastAsia="SimSun"/>
      <w:lang w:eastAsia="zh-CN"/>
    </w:rPr>
  </w:style>
  <w:style w:type="paragraph" w:customStyle="1" w:styleId="TableText">
    <w:name w:val="Table Text"/>
    <w:rsid w:val="00372F31"/>
    <w:pPr>
      <w:tabs>
        <w:tab w:val="decimal" w:pos="0"/>
      </w:tabs>
    </w:pPr>
    <w:rPr>
      <w:rFonts w:ascii="Arial" w:eastAsia="SimSun" w:hAnsi="Arial"/>
      <w:noProof/>
      <w:szCs w:val="21"/>
      <w:lang w:eastAsia="zh-CN"/>
    </w:rPr>
  </w:style>
  <w:style w:type="paragraph" w:customStyle="1" w:styleId="Abstract">
    <w:name w:val="Abstract"/>
    <w:basedOn w:val="a1"/>
    <w:rsid w:val="00372F31"/>
    <w:pPr>
      <w:tabs>
        <w:tab w:val="left" w:pos="0"/>
      </w:tabs>
      <w:autoSpaceDE w:val="0"/>
      <w:autoSpaceDN w:val="0"/>
      <w:adjustRightInd w:val="0"/>
      <w:spacing w:after="120" w:line="360" w:lineRule="auto"/>
      <w:ind w:leftChars="-1" w:left="-2" w:firstLine="1"/>
      <w:jc w:val="both"/>
    </w:pPr>
    <w:rPr>
      <w:rFonts w:ascii="Arial" w:eastAsia="SimSun" w:hAnsi="Arial"/>
      <w:b/>
      <w:sz w:val="22"/>
      <w:szCs w:val="21"/>
      <w:lang w:eastAsia="zh-CN"/>
    </w:rPr>
  </w:style>
  <w:style w:type="paragraph" w:customStyle="1" w:styleId="FigureDescription">
    <w:name w:val="Figure Description"/>
    <w:next w:val="a1"/>
    <w:rsid w:val="00372F31"/>
    <w:pPr>
      <w:numPr>
        <w:numId w:val="4"/>
      </w:numPr>
      <w:tabs>
        <w:tab w:val="clear" w:pos="0"/>
        <w:tab w:val="num" w:pos="360"/>
      </w:tabs>
      <w:spacing w:afterLines="100"/>
      <w:jc w:val="center"/>
    </w:pPr>
    <w:rPr>
      <w:rFonts w:ascii="Arial" w:eastAsia="SimSun" w:hAnsi="Arial"/>
      <w:sz w:val="18"/>
      <w:szCs w:val="18"/>
      <w:lang w:eastAsia="zh-CN"/>
    </w:rPr>
  </w:style>
  <w:style w:type="paragraph" w:customStyle="1" w:styleId="ItemList">
    <w:name w:val="Item List"/>
    <w:rsid w:val="00372F31"/>
    <w:pPr>
      <w:numPr>
        <w:numId w:val="5"/>
      </w:numPr>
      <w:tabs>
        <w:tab w:val="clear" w:pos="1928"/>
        <w:tab w:val="num" w:pos="1644"/>
      </w:tabs>
      <w:spacing w:after="120"/>
      <w:ind w:left="1645" w:hanging="227"/>
      <w:jc w:val="both"/>
    </w:pPr>
    <w:rPr>
      <w:rFonts w:ascii="Arial" w:eastAsia="SimSun" w:hAnsi="Arial" w:cs="Arial"/>
      <w:sz w:val="21"/>
      <w:szCs w:val="21"/>
      <w:lang w:eastAsia="zh-CN"/>
    </w:rPr>
  </w:style>
  <w:style w:type="paragraph" w:customStyle="1" w:styleId="Notes">
    <w:name w:val="Notes"/>
    <w:basedOn w:val="a1"/>
    <w:rsid w:val="00372F31"/>
    <w:pPr>
      <w:autoSpaceDE w:val="0"/>
      <w:autoSpaceDN w:val="0"/>
      <w:adjustRightInd w:val="0"/>
      <w:spacing w:after="120"/>
      <w:ind w:left="567"/>
      <w:jc w:val="both"/>
    </w:pPr>
    <w:rPr>
      <w:rFonts w:ascii="Arial Narrow" w:eastAsia="KaiTi_GB2312" w:hAnsi="Arial Narrow"/>
      <w:sz w:val="18"/>
      <w:szCs w:val="18"/>
      <w:lang w:eastAsia="zh-CN"/>
    </w:rPr>
  </w:style>
  <w:style w:type="paragraph" w:styleId="affc">
    <w:name w:val="Normal Indent"/>
    <w:basedOn w:val="a1"/>
    <w:rsid w:val="00372F31"/>
    <w:pPr>
      <w:autoSpaceDE w:val="0"/>
      <w:autoSpaceDN w:val="0"/>
      <w:adjustRightInd w:val="0"/>
      <w:spacing w:after="120"/>
      <w:ind w:left="567" w:firstLineChars="200" w:firstLine="420"/>
      <w:jc w:val="both"/>
    </w:pPr>
    <w:rPr>
      <w:rFonts w:eastAsia="SimSun"/>
      <w:sz w:val="22"/>
      <w:lang w:eastAsia="zh-CN"/>
    </w:rPr>
  </w:style>
  <w:style w:type="paragraph" w:customStyle="1" w:styleId="ReferenceList">
    <w:name w:val="Reference List"/>
    <w:basedOn w:val="a1"/>
    <w:rsid w:val="00372F31"/>
    <w:pPr>
      <w:numPr>
        <w:numId w:val="6"/>
      </w:numPr>
      <w:tabs>
        <w:tab w:val="clear" w:pos="420"/>
        <w:tab w:val="num" w:pos="360"/>
      </w:tabs>
      <w:autoSpaceDE w:val="0"/>
      <w:autoSpaceDN w:val="0"/>
      <w:adjustRightInd w:val="0"/>
      <w:spacing w:after="0"/>
      <w:ind w:left="0" w:firstLine="0"/>
      <w:jc w:val="both"/>
    </w:pPr>
    <w:rPr>
      <w:rFonts w:ascii="Arial" w:eastAsia="SimSun" w:hAnsi="Arial"/>
      <w:sz w:val="22"/>
      <w:szCs w:val="21"/>
      <w:lang w:eastAsia="zh-CN"/>
    </w:rPr>
  </w:style>
  <w:style w:type="paragraph" w:customStyle="1" w:styleId="TableDescription">
    <w:name w:val="Table Description"/>
    <w:basedOn w:val="FigureDescription"/>
    <w:next w:val="a1"/>
    <w:rsid w:val="00372F31"/>
    <w:pPr>
      <w:keepNext/>
      <w:numPr>
        <w:numId w:val="7"/>
      </w:numPr>
      <w:tabs>
        <w:tab w:val="clear" w:pos="720"/>
        <w:tab w:val="num" w:pos="360"/>
      </w:tabs>
      <w:spacing w:before="240" w:afterLines="0"/>
    </w:pPr>
  </w:style>
  <w:style w:type="paragraph" w:customStyle="1" w:styleId="affd">
    <w:name w:val="封面表格文本"/>
    <w:basedOn w:val="a1"/>
    <w:rsid w:val="00372F31"/>
    <w:pPr>
      <w:autoSpaceDE w:val="0"/>
      <w:autoSpaceDN w:val="0"/>
      <w:adjustRightInd w:val="0"/>
      <w:spacing w:after="0"/>
      <w:jc w:val="center"/>
    </w:pPr>
    <w:rPr>
      <w:rFonts w:eastAsia="SimSun"/>
      <w:b/>
      <w:sz w:val="24"/>
      <w:lang w:eastAsia="zh-CN"/>
    </w:rPr>
  </w:style>
  <w:style w:type="paragraph" w:customStyle="1" w:styleId="affe">
    <w:name w:val="封面文档标题"/>
    <w:basedOn w:val="a1"/>
    <w:rsid w:val="00372F31"/>
    <w:pPr>
      <w:autoSpaceDE w:val="0"/>
      <w:autoSpaceDN w:val="0"/>
      <w:adjustRightInd w:val="0"/>
      <w:spacing w:after="0" w:line="360" w:lineRule="auto"/>
      <w:jc w:val="center"/>
    </w:pPr>
    <w:rPr>
      <w:rFonts w:ascii="Arial" w:eastAsia="SimSun" w:hAnsi="Arial"/>
      <w:b/>
      <w:sz w:val="56"/>
      <w:lang w:eastAsia="zh-CN"/>
    </w:rPr>
  </w:style>
  <w:style w:type="paragraph" w:customStyle="1" w:styleId="afff">
    <w:name w:val="缺省文本"/>
    <w:basedOn w:val="a1"/>
    <w:rsid w:val="00372F31"/>
    <w:pPr>
      <w:autoSpaceDE w:val="0"/>
      <w:autoSpaceDN w:val="0"/>
      <w:adjustRightInd w:val="0"/>
      <w:spacing w:after="0" w:line="360" w:lineRule="auto"/>
      <w:jc w:val="both"/>
    </w:pPr>
    <w:rPr>
      <w:rFonts w:eastAsia="SimSun"/>
      <w:sz w:val="22"/>
      <w:lang w:eastAsia="zh-CN"/>
    </w:rPr>
  </w:style>
  <w:style w:type="paragraph" w:customStyle="1" w:styleId="Char">
    <w:name w:val="Char"/>
    <w:basedOn w:val="a1"/>
    <w:rsid w:val="00372F31"/>
    <w:pPr>
      <w:spacing w:after="0"/>
      <w:jc w:val="both"/>
    </w:pPr>
    <w:rPr>
      <w:rFonts w:ascii="Tahoma" w:eastAsia="SimSun" w:hAnsi="Tahoma"/>
      <w:kern w:val="2"/>
      <w:sz w:val="24"/>
      <w:lang w:eastAsia="zh-CN"/>
    </w:rPr>
  </w:style>
  <w:style w:type="paragraph" w:customStyle="1" w:styleId="afff0">
    <w:name w:val="目录"/>
    <w:basedOn w:val="a1"/>
    <w:rsid w:val="00372F31"/>
    <w:pPr>
      <w:pageBreakBefore/>
      <w:autoSpaceDE w:val="0"/>
      <w:autoSpaceDN w:val="0"/>
      <w:adjustRightInd w:val="0"/>
      <w:spacing w:before="300" w:after="150" w:line="360" w:lineRule="auto"/>
      <w:jc w:val="center"/>
    </w:pPr>
    <w:rPr>
      <w:rFonts w:ascii="SimHei" w:eastAsia="SimHei"/>
      <w:sz w:val="30"/>
      <w:lang w:eastAsia="zh-CN"/>
    </w:rPr>
  </w:style>
  <w:style w:type="paragraph" w:customStyle="1" w:styleId="afff1">
    <w:name w:val="表头样式"/>
    <w:basedOn w:val="a1"/>
    <w:link w:val="Char0"/>
    <w:rsid w:val="00372F31"/>
    <w:pPr>
      <w:autoSpaceDE w:val="0"/>
      <w:autoSpaceDN w:val="0"/>
      <w:adjustRightInd w:val="0"/>
      <w:spacing w:after="0"/>
      <w:jc w:val="center"/>
    </w:pPr>
    <w:rPr>
      <w:rFonts w:eastAsia="SimSun"/>
      <w:b/>
      <w:sz w:val="22"/>
      <w:lang w:eastAsia="zh-CN"/>
    </w:rPr>
  </w:style>
  <w:style w:type="character" w:customStyle="1" w:styleId="Char0">
    <w:name w:val="表头样式 Char"/>
    <w:link w:val="afff1"/>
    <w:rsid w:val="00372F31"/>
    <w:rPr>
      <w:rFonts w:ascii="Times New Roman" w:eastAsia="SimSun" w:hAnsi="Times New Roman"/>
      <w:b/>
      <w:sz w:val="22"/>
      <w:lang w:val="en-GB" w:eastAsia="zh-CN"/>
    </w:rPr>
  </w:style>
  <w:style w:type="paragraph" w:customStyle="1" w:styleId="afff2">
    <w:name w:val="摘要"/>
    <w:basedOn w:val="a1"/>
    <w:rsid w:val="00372F31"/>
    <w:pPr>
      <w:tabs>
        <w:tab w:val="left" w:pos="907"/>
      </w:tabs>
      <w:autoSpaceDE w:val="0"/>
      <w:autoSpaceDN w:val="0"/>
      <w:adjustRightInd w:val="0"/>
      <w:spacing w:after="0" w:line="360" w:lineRule="auto"/>
      <w:ind w:left="879" w:hanging="879"/>
      <w:jc w:val="both"/>
    </w:pPr>
    <w:rPr>
      <w:rFonts w:eastAsia="SimSun"/>
      <w:sz w:val="22"/>
      <w:lang w:eastAsia="zh-CN"/>
    </w:rPr>
  </w:style>
  <w:style w:type="paragraph" w:styleId="afff3">
    <w:name w:val="Body Text First Indent"/>
    <w:basedOn w:val="a1"/>
    <w:link w:val="afff4"/>
    <w:rsid w:val="00372F31"/>
    <w:pPr>
      <w:autoSpaceDE w:val="0"/>
      <w:autoSpaceDN w:val="0"/>
      <w:adjustRightInd w:val="0"/>
      <w:spacing w:after="0" w:line="360" w:lineRule="auto"/>
      <w:ind w:left="1134"/>
      <w:jc w:val="both"/>
    </w:pPr>
    <w:rPr>
      <w:rFonts w:eastAsia="SimSun"/>
      <w:sz w:val="22"/>
      <w:lang w:eastAsia="zh-CN"/>
    </w:rPr>
  </w:style>
  <w:style w:type="character" w:customStyle="1" w:styleId="afff4">
    <w:name w:val="本文字下げ (文字)"/>
    <w:basedOn w:val="af5"/>
    <w:link w:val="afff3"/>
    <w:rsid w:val="00372F31"/>
    <w:rPr>
      <w:rFonts w:ascii="Times New Roman" w:eastAsia="SimSun" w:hAnsi="Times New Roman"/>
      <w:sz w:val="22"/>
      <w:lang w:val="en-GB" w:eastAsia="zh-CN"/>
    </w:rPr>
  </w:style>
  <w:style w:type="paragraph" w:customStyle="1" w:styleId="afff5">
    <w:name w:val="封面华为技术"/>
    <w:basedOn w:val="a1"/>
    <w:rsid w:val="00372F31"/>
    <w:pPr>
      <w:autoSpaceDE w:val="0"/>
      <w:autoSpaceDN w:val="0"/>
      <w:adjustRightInd w:val="0"/>
      <w:spacing w:after="0" w:line="360" w:lineRule="auto"/>
      <w:jc w:val="center"/>
    </w:pPr>
    <w:rPr>
      <w:rFonts w:ascii="SimHei" w:eastAsia="SimHei"/>
      <w:b/>
      <w:sz w:val="32"/>
      <w:lang w:eastAsia="zh-CN"/>
    </w:rPr>
  </w:style>
  <w:style w:type="paragraph" w:styleId="afff6">
    <w:name w:val="caption"/>
    <w:aliases w:val="cap"/>
    <w:basedOn w:val="a1"/>
    <w:next w:val="a1"/>
    <w:link w:val="afff7"/>
    <w:unhideWhenUsed/>
    <w:qFormat/>
    <w:rsid w:val="00372F31"/>
    <w:pPr>
      <w:autoSpaceDE w:val="0"/>
      <w:autoSpaceDN w:val="0"/>
      <w:adjustRightInd w:val="0"/>
      <w:spacing w:after="120"/>
      <w:jc w:val="center"/>
    </w:pPr>
    <w:rPr>
      <w:rFonts w:eastAsia="SimSun"/>
      <w:b/>
      <w:bCs/>
      <w:lang w:eastAsia="zh-CN"/>
    </w:rPr>
  </w:style>
  <w:style w:type="paragraph" w:styleId="afff8">
    <w:name w:val="Revision"/>
    <w:hidden/>
    <w:uiPriority w:val="99"/>
    <w:rsid w:val="00372F31"/>
    <w:rPr>
      <w:rFonts w:ascii="Times New Roman" w:eastAsia="SimSun" w:hAnsi="Times New Roman"/>
      <w:sz w:val="22"/>
      <w:lang w:eastAsia="zh-CN"/>
    </w:rPr>
  </w:style>
  <w:style w:type="paragraph" w:customStyle="1" w:styleId="FigureCenter">
    <w:name w:val="FigureCenter"/>
    <w:basedOn w:val="a1"/>
    <w:qFormat/>
    <w:rsid w:val="00372F31"/>
    <w:pPr>
      <w:keepNext/>
      <w:autoSpaceDE w:val="0"/>
      <w:autoSpaceDN w:val="0"/>
      <w:adjustRightInd w:val="0"/>
      <w:spacing w:after="120"/>
      <w:jc w:val="center"/>
    </w:pPr>
    <w:rPr>
      <w:rFonts w:eastAsia="SimSun"/>
      <w:sz w:val="22"/>
    </w:rPr>
  </w:style>
  <w:style w:type="paragraph" w:customStyle="1" w:styleId="TableCell">
    <w:name w:val="TableCell"/>
    <w:basedOn w:val="a1"/>
    <w:qFormat/>
    <w:rsid w:val="00372F31"/>
    <w:pPr>
      <w:widowControl w:val="0"/>
      <w:autoSpaceDE w:val="0"/>
      <w:autoSpaceDN w:val="0"/>
      <w:adjustRightInd w:val="0"/>
      <w:spacing w:before="40" w:after="40"/>
      <w:jc w:val="both"/>
    </w:pPr>
    <w:rPr>
      <w:rFonts w:eastAsia="SimSun"/>
      <w:szCs w:val="21"/>
      <w:lang w:eastAsia="zh-CN"/>
    </w:rPr>
  </w:style>
  <w:style w:type="paragraph" w:customStyle="1" w:styleId="TableHeader">
    <w:name w:val="TableHeader"/>
    <w:basedOn w:val="TableCell"/>
    <w:qFormat/>
    <w:rsid w:val="00372F31"/>
    <w:pPr>
      <w:jc w:val="center"/>
    </w:pPr>
    <w:rPr>
      <w:b/>
    </w:rPr>
  </w:style>
  <w:style w:type="paragraph" w:customStyle="1" w:styleId="References">
    <w:name w:val="References"/>
    <w:basedOn w:val="a1"/>
    <w:rsid w:val="00372F31"/>
    <w:pPr>
      <w:numPr>
        <w:numId w:val="8"/>
      </w:numPr>
      <w:autoSpaceDE w:val="0"/>
      <w:autoSpaceDN w:val="0"/>
      <w:snapToGrid w:val="0"/>
      <w:spacing w:after="60"/>
    </w:pPr>
    <w:rPr>
      <w:rFonts w:eastAsia="SimSun"/>
      <w:szCs w:val="16"/>
    </w:rPr>
  </w:style>
  <w:style w:type="paragraph" w:customStyle="1" w:styleId="CaptionTable">
    <w:name w:val="CaptionTable"/>
    <w:basedOn w:val="afff6"/>
    <w:qFormat/>
    <w:rsid w:val="00372F31"/>
    <w:pPr>
      <w:keepNext/>
    </w:pPr>
  </w:style>
  <w:style w:type="paragraph" w:customStyle="1" w:styleId="BlankLine">
    <w:name w:val="BlankLine"/>
    <w:basedOn w:val="a1"/>
    <w:qFormat/>
    <w:rsid w:val="00372F31"/>
    <w:pPr>
      <w:autoSpaceDE w:val="0"/>
      <w:autoSpaceDN w:val="0"/>
      <w:adjustRightInd w:val="0"/>
      <w:spacing w:after="0"/>
      <w:jc w:val="both"/>
    </w:pPr>
    <w:rPr>
      <w:rFonts w:eastAsia="SimSun"/>
      <w:sz w:val="22"/>
      <w:lang w:eastAsia="zh-CN"/>
    </w:rPr>
  </w:style>
  <w:style w:type="character" w:styleId="afff9">
    <w:name w:val="endnote reference"/>
    <w:uiPriority w:val="99"/>
    <w:rsid w:val="00372F31"/>
    <w:rPr>
      <w:vertAlign w:val="superscript"/>
    </w:rPr>
  </w:style>
  <w:style w:type="paragraph" w:styleId="afffa">
    <w:name w:val="Bibliography"/>
    <w:basedOn w:val="a1"/>
    <w:next w:val="a1"/>
    <w:uiPriority w:val="37"/>
    <w:unhideWhenUsed/>
    <w:rsid w:val="00372F31"/>
    <w:pPr>
      <w:autoSpaceDE w:val="0"/>
      <w:autoSpaceDN w:val="0"/>
      <w:adjustRightInd w:val="0"/>
      <w:spacing w:after="0"/>
      <w:ind w:left="720" w:hanging="720"/>
      <w:jc w:val="both"/>
    </w:pPr>
    <w:rPr>
      <w:rFonts w:eastAsia="SimSun"/>
      <w:sz w:val="22"/>
      <w:lang w:eastAsia="zh-CN"/>
    </w:rPr>
  </w:style>
  <w:style w:type="paragraph" w:styleId="afffb">
    <w:name w:val="endnote text"/>
    <w:basedOn w:val="a1"/>
    <w:link w:val="afffc"/>
    <w:uiPriority w:val="99"/>
    <w:unhideWhenUsed/>
    <w:rsid w:val="00372F31"/>
    <w:pPr>
      <w:spacing w:after="0"/>
    </w:pPr>
    <w:rPr>
      <w:rFonts w:ascii="Calibri" w:eastAsia="Calibri" w:hAnsi="Calibri"/>
      <w:lang w:val="en-US"/>
    </w:rPr>
  </w:style>
  <w:style w:type="character" w:customStyle="1" w:styleId="afffc">
    <w:name w:val="文末脚注文字列 (文字)"/>
    <w:basedOn w:val="a2"/>
    <w:link w:val="afffb"/>
    <w:uiPriority w:val="99"/>
    <w:rsid w:val="00372F31"/>
    <w:rPr>
      <w:rFonts w:ascii="Calibri" w:eastAsia="Calibri" w:hAnsi="Calibri"/>
    </w:rPr>
  </w:style>
  <w:style w:type="paragraph" w:customStyle="1" w:styleId="references0">
    <w:name w:val="references"/>
    <w:rsid w:val="00372F31"/>
    <w:pPr>
      <w:numPr>
        <w:numId w:val="9"/>
      </w:numPr>
      <w:spacing w:after="50" w:line="180" w:lineRule="exact"/>
      <w:jc w:val="both"/>
    </w:pPr>
    <w:rPr>
      <w:rFonts w:ascii="Times New Roman" w:hAnsi="Times New Roman"/>
      <w:noProof/>
      <w:sz w:val="16"/>
      <w:szCs w:val="16"/>
    </w:rPr>
  </w:style>
  <w:style w:type="paragraph" w:customStyle="1" w:styleId="bulletlist">
    <w:name w:val="bullet list"/>
    <w:basedOn w:val="af4"/>
    <w:rsid w:val="00372F31"/>
    <w:pPr>
      <w:numPr>
        <w:numId w:val="10"/>
      </w:numPr>
      <w:tabs>
        <w:tab w:val="left" w:pos="288"/>
      </w:tabs>
      <w:overflowPunct/>
      <w:autoSpaceDE/>
      <w:autoSpaceDN/>
      <w:adjustRightInd/>
      <w:spacing w:after="120" w:line="228" w:lineRule="auto"/>
      <w:jc w:val="both"/>
      <w:textAlignment w:val="auto"/>
    </w:pPr>
    <w:rPr>
      <w:lang w:val="en-US"/>
    </w:rPr>
  </w:style>
  <w:style w:type="character" w:customStyle="1" w:styleId="apple-converted-space">
    <w:name w:val="apple-converted-space"/>
    <w:basedOn w:val="a2"/>
    <w:rsid w:val="00372F31"/>
  </w:style>
  <w:style w:type="character" w:styleId="afffd">
    <w:name w:val="Placeholder Text"/>
    <w:basedOn w:val="a2"/>
    <w:uiPriority w:val="99"/>
    <w:rsid w:val="00372F31"/>
    <w:rPr>
      <w:color w:val="808080"/>
    </w:rPr>
  </w:style>
  <w:style w:type="table" w:customStyle="1" w:styleId="2-11">
    <w:name w:val="中等深浅网格 2 - 强调文字颜色 11"/>
    <w:basedOn w:val="a3"/>
    <w:uiPriority w:val="68"/>
    <w:rsid w:val="00372F31"/>
    <w:rPr>
      <w:rFonts w:ascii="Cambria" w:eastAsia="SimSun" w:hAnsi="Cambria"/>
      <w:color w:val="000000"/>
      <w:sz w:val="22"/>
      <w:szCs w:val="22"/>
      <w:lang w:val="sv-S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paragraph" w:customStyle="1" w:styleId="ColorfulList-Accent11">
    <w:name w:val="Colorful List - Accent 11"/>
    <w:basedOn w:val="a1"/>
    <w:uiPriority w:val="34"/>
    <w:qFormat/>
    <w:rsid w:val="0040004D"/>
    <w:pPr>
      <w:spacing w:before="100" w:beforeAutospacing="1" w:after="100" w:afterAutospacing="1"/>
    </w:pPr>
    <w:rPr>
      <w:rFonts w:eastAsia="Calibri"/>
      <w:sz w:val="24"/>
      <w:szCs w:val="24"/>
      <w:lang w:val="en-US"/>
    </w:rPr>
  </w:style>
  <w:style w:type="character" w:customStyle="1" w:styleId="afff7">
    <w:name w:val="図表番号 (文字)"/>
    <w:aliases w:val="cap (文字)"/>
    <w:link w:val="afff6"/>
    <w:rsid w:val="00485167"/>
    <w:rPr>
      <w:rFonts w:ascii="Times New Roman" w:eastAsia="SimSu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27468756">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6701058">
      <w:bodyDiv w:val="1"/>
      <w:marLeft w:val="0"/>
      <w:marRight w:val="0"/>
      <w:marTop w:val="0"/>
      <w:marBottom w:val="0"/>
      <w:divBdr>
        <w:top w:val="none" w:sz="0" w:space="0" w:color="auto"/>
        <w:left w:val="none" w:sz="0" w:space="0" w:color="auto"/>
        <w:bottom w:val="none" w:sz="0" w:space="0" w:color="auto"/>
        <w:right w:val="none" w:sz="0" w:space="0" w:color="auto"/>
      </w:divBdr>
    </w:div>
    <w:div w:id="837312698">
      <w:bodyDiv w:val="1"/>
      <w:marLeft w:val="0"/>
      <w:marRight w:val="0"/>
      <w:marTop w:val="0"/>
      <w:marBottom w:val="0"/>
      <w:divBdr>
        <w:top w:val="none" w:sz="0" w:space="0" w:color="auto"/>
        <w:left w:val="none" w:sz="0" w:space="0" w:color="auto"/>
        <w:bottom w:val="none" w:sz="0" w:space="0" w:color="auto"/>
        <w:right w:val="none" w:sz="0" w:space="0" w:color="auto"/>
      </w:divBdr>
    </w:div>
    <w:div w:id="887840302">
      <w:bodyDiv w:val="1"/>
      <w:marLeft w:val="0"/>
      <w:marRight w:val="0"/>
      <w:marTop w:val="0"/>
      <w:marBottom w:val="0"/>
      <w:divBdr>
        <w:top w:val="none" w:sz="0" w:space="0" w:color="auto"/>
        <w:left w:val="none" w:sz="0" w:space="0" w:color="auto"/>
        <w:bottom w:val="none" w:sz="0" w:space="0" w:color="auto"/>
        <w:right w:val="none" w:sz="0" w:space="0" w:color="auto"/>
      </w:divBdr>
      <w:divsChild>
        <w:div w:id="259653663">
          <w:marLeft w:val="274"/>
          <w:marRight w:val="0"/>
          <w:marTop w:val="0"/>
          <w:marBottom w:val="0"/>
          <w:divBdr>
            <w:top w:val="none" w:sz="0" w:space="0" w:color="auto"/>
            <w:left w:val="none" w:sz="0" w:space="0" w:color="auto"/>
            <w:bottom w:val="none" w:sz="0" w:space="0" w:color="auto"/>
            <w:right w:val="none" w:sz="0" w:space="0" w:color="auto"/>
          </w:divBdr>
        </w:div>
        <w:div w:id="1107777338">
          <w:marLeft w:val="274"/>
          <w:marRight w:val="0"/>
          <w:marTop w:val="0"/>
          <w:marBottom w:val="0"/>
          <w:divBdr>
            <w:top w:val="none" w:sz="0" w:space="0" w:color="auto"/>
            <w:left w:val="none" w:sz="0" w:space="0" w:color="auto"/>
            <w:bottom w:val="none" w:sz="0" w:space="0" w:color="auto"/>
            <w:right w:val="none" w:sz="0" w:space="0" w:color="auto"/>
          </w:divBdr>
        </w:div>
        <w:div w:id="1528831339">
          <w:marLeft w:val="274"/>
          <w:marRight w:val="0"/>
          <w:marTop w:val="0"/>
          <w:marBottom w:val="0"/>
          <w:divBdr>
            <w:top w:val="none" w:sz="0" w:space="0" w:color="auto"/>
            <w:left w:val="none" w:sz="0" w:space="0" w:color="auto"/>
            <w:bottom w:val="none" w:sz="0" w:space="0" w:color="auto"/>
            <w:right w:val="none" w:sz="0" w:space="0" w:color="auto"/>
          </w:divBdr>
        </w:div>
        <w:div w:id="1837529487">
          <w:marLeft w:val="274"/>
          <w:marRight w:val="0"/>
          <w:marTop w:val="0"/>
          <w:marBottom w:val="0"/>
          <w:divBdr>
            <w:top w:val="none" w:sz="0" w:space="0" w:color="auto"/>
            <w:left w:val="none" w:sz="0" w:space="0" w:color="auto"/>
            <w:bottom w:val="none" w:sz="0" w:space="0" w:color="auto"/>
            <w:right w:val="none" w:sz="0" w:space="0" w:color="auto"/>
          </w:divBdr>
        </w:div>
        <w:div w:id="2000310014">
          <w:marLeft w:val="274"/>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12507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47802416">
      <w:bodyDiv w:val="1"/>
      <w:marLeft w:val="0"/>
      <w:marRight w:val="0"/>
      <w:marTop w:val="0"/>
      <w:marBottom w:val="0"/>
      <w:divBdr>
        <w:top w:val="none" w:sz="0" w:space="0" w:color="auto"/>
        <w:left w:val="none" w:sz="0" w:space="0" w:color="auto"/>
        <w:bottom w:val="none" w:sz="0" w:space="0" w:color="auto"/>
        <w:right w:val="none" w:sz="0" w:space="0" w:color="auto"/>
      </w:divBdr>
    </w:div>
    <w:div w:id="1066953828">
      <w:bodyDiv w:val="1"/>
      <w:marLeft w:val="0"/>
      <w:marRight w:val="0"/>
      <w:marTop w:val="0"/>
      <w:marBottom w:val="0"/>
      <w:divBdr>
        <w:top w:val="none" w:sz="0" w:space="0" w:color="auto"/>
        <w:left w:val="none" w:sz="0" w:space="0" w:color="auto"/>
        <w:bottom w:val="none" w:sz="0" w:space="0" w:color="auto"/>
        <w:right w:val="none" w:sz="0" w:space="0" w:color="auto"/>
      </w:divBdr>
      <w:divsChild>
        <w:div w:id="1575312092">
          <w:marLeft w:val="418"/>
          <w:marRight w:val="0"/>
          <w:marTop w:val="77"/>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63743466">
      <w:bodyDiv w:val="1"/>
      <w:marLeft w:val="0"/>
      <w:marRight w:val="0"/>
      <w:marTop w:val="0"/>
      <w:marBottom w:val="0"/>
      <w:divBdr>
        <w:top w:val="none" w:sz="0" w:space="0" w:color="auto"/>
        <w:left w:val="none" w:sz="0" w:space="0" w:color="auto"/>
        <w:bottom w:val="none" w:sz="0" w:space="0" w:color="auto"/>
        <w:right w:val="none" w:sz="0" w:space="0" w:color="auto"/>
      </w:divBdr>
    </w:div>
    <w:div w:id="1580482977">
      <w:bodyDiv w:val="1"/>
      <w:marLeft w:val="0"/>
      <w:marRight w:val="0"/>
      <w:marTop w:val="0"/>
      <w:marBottom w:val="0"/>
      <w:divBdr>
        <w:top w:val="none" w:sz="0" w:space="0" w:color="auto"/>
        <w:left w:val="none" w:sz="0" w:space="0" w:color="auto"/>
        <w:bottom w:val="none" w:sz="0" w:space="0" w:color="auto"/>
        <w:right w:val="none" w:sz="0" w:space="0" w:color="auto"/>
      </w:divBdr>
      <w:divsChild>
        <w:div w:id="388964397">
          <w:marLeft w:val="1800"/>
          <w:marRight w:val="0"/>
          <w:marTop w:val="72"/>
          <w:marBottom w:val="0"/>
          <w:divBdr>
            <w:top w:val="none" w:sz="0" w:space="0" w:color="auto"/>
            <w:left w:val="none" w:sz="0" w:space="0" w:color="auto"/>
            <w:bottom w:val="none" w:sz="0" w:space="0" w:color="auto"/>
            <w:right w:val="none" w:sz="0" w:space="0" w:color="auto"/>
          </w:divBdr>
        </w:div>
      </w:divsChild>
    </w:div>
    <w:div w:id="1689599332">
      <w:bodyDiv w:val="1"/>
      <w:marLeft w:val="0"/>
      <w:marRight w:val="0"/>
      <w:marTop w:val="0"/>
      <w:marBottom w:val="0"/>
      <w:divBdr>
        <w:top w:val="none" w:sz="0" w:space="0" w:color="auto"/>
        <w:left w:val="none" w:sz="0" w:space="0" w:color="auto"/>
        <w:bottom w:val="none" w:sz="0" w:space="0" w:color="auto"/>
        <w:right w:val="none" w:sz="0" w:space="0" w:color="auto"/>
      </w:divBdr>
    </w:div>
    <w:div w:id="1692102636">
      <w:bodyDiv w:val="1"/>
      <w:marLeft w:val="0"/>
      <w:marRight w:val="0"/>
      <w:marTop w:val="0"/>
      <w:marBottom w:val="0"/>
      <w:divBdr>
        <w:top w:val="none" w:sz="0" w:space="0" w:color="auto"/>
        <w:left w:val="none" w:sz="0" w:space="0" w:color="auto"/>
        <w:bottom w:val="none" w:sz="0" w:space="0" w:color="auto"/>
        <w:right w:val="none" w:sz="0" w:space="0" w:color="auto"/>
      </w:divBdr>
      <w:divsChild>
        <w:div w:id="1189368410">
          <w:marLeft w:val="418"/>
          <w:marRight w:val="0"/>
          <w:marTop w:val="77"/>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3404878">
      <w:bodyDiv w:val="1"/>
      <w:marLeft w:val="0"/>
      <w:marRight w:val="0"/>
      <w:marTop w:val="0"/>
      <w:marBottom w:val="0"/>
      <w:divBdr>
        <w:top w:val="none" w:sz="0" w:space="0" w:color="auto"/>
        <w:left w:val="none" w:sz="0" w:space="0" w:color="auto"/>
        <w:bottom w:val="none" w:sz="0" w:space="0" w:color="auto"/>
        <w:right w:val="none" w:sz="0" w:space="0" w:color="auto"/>
      </w:divBdr>
    </w:div>
    <w:div w:id="1858109433">
      <w:bodyDiv w:val="1"/>
      <w:marLeft w:val="0"/>
      <w:marRight w:val="0"/>
      <w:marTop w:val="0"/>
      <w:marBottom w:val="0"/>
      <w:divBdr>
        <w:top w:val="none" w:sz="0" w:space="0" w:color="auto"/>
        <w:left w:val="none" w:sz="0" w:space="0" w:color="auto"/>
        <w:bottom w:val="none" w:sz="0" w:space="0" w:color="auto"/>
        <w:right w:val="none" w:sz="0" w:space="0" w:color="auto"/>
      </w:divBdr>
      <w:divsChild>
        <w:div w:id="749546861">
          <w:marLeft w:val="418"/>
          <w:marRight w:val="0"/>
          <w:marTop w:val="77"/>
          <w:marBottom w:val="0"/>
          <w:divBdr>
            <w:top w:val="none" w:sz="0" w:space="0" w:color="auto"/>
            <w:left w:val="none" w:sz="0" w:space="0" w:color="auto"/>
            <w:bottom w:val="none" w:sz="0" w:space="0" w:color="auto"/>
            <w:right w:val="none" w:sz="0" w:space="0" w:color="auto"/>
          </w:divBdr>
        </w:div>
        <w:div w:id="1242448784">
          <w:marLeft w:val="706"/>
          <w:marRight w:val="0"/>
          <w:marTop w:val="77"/>
          <w:marBottom w:val="0"/>
          <w:divBdr>
            <w:top w:val="none" w:sz="0" w:space="0" w:color="auto"/>
            <w:left w:val="none" w:sz="0" w:space="0" w:color="auto"/>
            <w:bottom w:val="none" w:sz="0" w:space="0" w:color="auto"/>
            <w:right w:val="none" w:sz="0" w:space="0" w:color="auto"/>
          </w:divBdr>
        </w:div>
        <w:div w:id="1511480072">
          <w:marLeft w:val="706"/>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97547421">
      <w:bodyDiv w:val="1"/>
      <w:marLeft w:val="0"/>
      <w:marRight w:val="0"/>
      <w:marTop w:val="0"/>
      <w:marBottom w:val="0"/>
      <w:divBdr>
        <w:top w:val="none" w:sz="0" w:space="0" w:color="auto"/>
        <w:left w:val="none" w:sz="0" w:space="0" w:color="auto"/>
        <w:bottom w:val="none" w:sz="0" w:space="0" w:color="auto"/>
        <w:right w:val="none" w:sz="0" w:space="0" w:color="auto"/>
      </w:divBdr>
    </w:div>
    <w:div w:id="2075278575">
      <w:bodyDiv w:val="1"/>
      <w:marLeft w:val="0"/>
      <w:marRight w:val="0"/>
      <w:marTop w:val="0"/>
      <w:marBottom w:val="0"/>
      <w:divBdr>
        <w:top w:val="none" w:sz="0" w:space="0" w:color="auto"/>
        <w:left w:val="none" w:sz="0" w:space="0" w:color="auto"/>
        <w:bottom w:val="none" w:sz="0" w:space="0" w:color="auto"/>
        <w:right w:val="none" w:sz="0" w:space="0" w:color="auto"/>
      </w:divBdr>
    </w:div>
    <w:div w:id="2122188280">
      <w:bodyDiv w:val="1"/>
      <w:marLeft w:val="0"/>
      <w:marRight w:val="0"/>
      <w:marTop w:val="0"/>
      <w:marBottom w:val="0"/>
      <w:divBdr>
        <w:top w:val="none" w:sz="0" w:space="0" w:color="auto"/>
        <w:left w:val="none" w:sz="0" w:space="0" w:color="auto"/>
        <w:bottom w:val="none" w:sz="0" w:space="0" w:color="auto"/>
        <w:right w:val="none" w:sz="0" w:space="0" w:color="auto"/>
      </w:divBdr>
      <w:divsChild>
        <w:div w:id="248544468">
          <w:marLeft w:val="1800"/>
          <w:marRight w:val="0"/>
          <w:marTop w:val="72"/>
          <w:marBottom w:val="0"/>
          <w:divBdr>
            <w:top w:val="none" w:sz="0" w:space="0" w:color="auto"/>
            <w:left w:val="none" w:sz="0" w:space="0" w:color="auto"/>
            <w:bottom w:val="none" w:sz="0" w:space="0" w:color="auto"/>
            <w:right w:val="none" w:sz="0" w:space="0" w:color="auto"/>
          </w:divBdr>
        </w:div>
      </w:divsChild>
    </w:div>
    <w:div w:id="2135709942">
      <w:bodyDiv w:val="1"/>
      <w:marLeft w:val="0"/>
      <w:marRight w:val="0"/>
      <w:marTop w:val="0"/>
      <w:marBottom w:val="0"/>
      <w:divBdr>
        <w:top w:val="none" w:sz="0" w:space="0" w:color="auto"/>
        <w:left w:val="none" w:sz="0" w:space="0" w:color="auto"/>
        <w:bottom w:val="none" w:sz="0" w:space="0" w:color="auto"/>
        <w:right w:val="none" w:sz="0" w:space="0" w:color="auto"/>
      </w:divBdr>
      <w:divsChild>
        <w:div w:id="213927402">
          <w:marLeft w:val="274"/>
          <w:marRight w:val="0"/>
          <w:marTop w:val="0"/>
          <w:marBottom w:val="0"/>
          <w:divBdr>
            <w:top w:val="none" w:sz="0" w:space="0" w:color="auto"/>
            <w:left w:val="none" w:sz="0" w:space="0" w:color="auto"/>
            <w:bottom w:val="none" w:sz="0" w:space="0" w:color="auto"/>
            <w:right w:val="none" w:sz="0" w:space="0" w:color="auto"/>
          </w:divBdr>
        </w:div>
        <w:div w:id="471604062">
          <w:marLeft w:val="274"/>
          <w:marRight w:val="0"/>
          <w:marTop w:val="0"/>
          <w:marBottom w:val="0"/>
          <w:divBdr>
            <w:top w:val="none" w:sz="0" w:space="0" w:color="auto"/>
            <w:left w:val="none" w:sz="0" w:space="0" w:color="auto"/>
            <w:bottom w:val="none" w:sz="0" w:space="0" w:color="auto"/>
            <w:right w:val="none" w:sz="0" w:space="0" w:color="auto"/>
          </w:divBdr>
        </w:div>
        <w:div w:id="716012327">
          <w:marLeft w:val="274"/>
          <w:marRight w:val="0"/>
          <w:marTop w:val="0"/>
          <w:marBottom w:val="0"/>
          <w:divBdr>
            <w:top w:val="none" w:sz="0" w:space="0" w:color="auto"/>
            <w:left w:val="none" w:sz="0" w:space="0" w:color="auto"/>
            <w:bottom w:val="none" w:sz="0" w:space="0" w:color="auto"/>
            <w:right w:val="none" w:sz="0" w:space="0" w:color="auto"/>
          </w:divBdr>
        </w:div>
        <w:div w:id="1835418022">
          <w:marLeft w:val="274"/>
          <w:marRight w:val="0"/>
          <w:marTop w:val="0"/>
          <w:marBottom w:val="0"/>
          <w:divBdr>
            <w:top w:val="none" w:sz="0" w:space="0" w:color="auto"/>
            <w:left w:val="none" w:sz="0" w:space="0" w:color="auto"/>
            <w:bottom w:val="none" w:sz="0" w:space="0" w:color="auto"/>
            <w:right w:val="none" w:sz="0" w:space="0" w:color="auto"/>
          </w:divBdr>
        </w:div>
        <w:div w:id="1901016508">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5gworkshops.com/5GCM.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757</Words>
  <Characters>4315</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5062</CharactersWithSpaces>
  <SharedDoc>false</SharedDoc>
  <HLinks>
    <vt:vector size="18" baseType="variant">
      <vt:variant>
        <vt:i4>2949225</vt:i4>
      </vt:variant>
      <vt:variant>
        <vt:i4>6</vt:i4>
      </vt:variant>
      <vt:variant>
        <vt:i4>0</vt:i4>
      </vt:variant>
      <vt:variant>
        <vt:i4>5</vt:i4>
      </vt:variant>
      <vt:variant>
        <vt:lpwstr>http://www.nist.gov/ctl/wireless-networks/5gmillimeterwavechannelmodel.cfm</vt:lpwstr>
      </vt:variant>
      <vt:variant>
        <vt:lpwstr/>
      </vt:variant>
      <vt:variant>
        <vt:i4>2949225</vt:i4>
      </vt:variant>
      <vt:variant>
        <vt:i4>3</vt:i4>
      </vt:variant>
      <vt:variant>
        <vt:i4>0</vt:i4>
      </vt:variant>
      <vt:variant>
        <vt:i4>5</vt:i4>
      </vt:variant>
      <vt:variant>
        <vt:lpwstr>http://www.nist.gov/ctl/wireless-networks/5gmillimeterwavechannelmodel.cfm</vt:lpwstr>
      </vt:variant>
      <vt:variant>
        <vt:lpwstr/>
      </vt:variant>
      <vt:variant>
        <vt:i4>2949225</vt:i4>
      </vt:variant>
      <vt:variant>
        <vt:i4>0</vt:i4>
      </vt:variant>
      <vt:variant>
        <vt:i4>0</vt:i4>
      </vt:variant>
      <vt:variant>
        <vt:i4>5</vt:i4>
      </vt:variant>
      <vt:variant>
        <vt:lpwstr>https://www.metis2020.com/wp-content/uploads/deliverables/METIS_D1.4_v1.0.pdf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2016-03-07T02:33:00Z</dcterms:created>
  <dcterms:modified xsi:type="dcterms:W3CDTF">2016-03-09T13:48:00Z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1441594480</vt:lpwstr>
  </property>
  <property fmtid="{D5CDD505-2E9C-101B-9397-08002B2CF9AE}" pid="3" name="_new_ms_pID_72543">
    <vt:lpwstr>(3)1R5Vajz3vz3V0NHOAKw+DoOAgMqrorLuZGb/tVFFVo9R91J+otjjZzSu3LxjPjQHtBdfeqBJ
MC+RktXl6iOY8WluOguMabsD/1f4TUqYV4Xbjv9svIZZlXBC83nNVEp0TGUByh9R2pyeyz+5
Y8T/zq06dgEtg5Eb9ayPK3MEeTtLPBix/D+3zI26jQfgNkD57Aeh1nnYd6C2WLBBAou8Bwxx
BrmmI/b79QpTii3egG</vt:lpwstr>
  </property>
  <property fmtid="{D5CDD505-2E9C-101B-9397-08002B2CF9AE}" pid="4" name="_new_ms_pID_725431">
    <vt:lpwstr>20z8q8cOkTI/0roE6i2M0ss0JggV/cDUlZXGEHHCVpKEXf9tURfwoq
2+niXTFWkY7fwmlhMgYubl5GL46HPPOyVUNBbLHoODkcrvNSxpsPQt7AGimWQmq1t6BrQuLy
WGMHhIsZbL4oyL5Kem6nBgE79IZYGZy1y+Fas5pArcO7v1MAcIk24w/ysGO7C8dG8JkGT532
sho+OnaTEqoKjQzNmbRks51e9tSghMzXC9AA</vt:lpwstr>
  </property>
  <property fmtid="{D5CDD505-2E9C-101B-9397-08002B2CF9AE}" pid="5" name="_new_ms_pID_725432">
    <vt:lpwstr>aDvIC5aJgKuaDZbj1lMa5/AbHNAqExWaDzNm
oA6hNv3aOVJBWH9JXW1EHrBVda83zA==</vt:lpwstr>
  </property>
</Properties>
</file>